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E08E" w14:textId="114FFE92" w:rsidR="00082201" w:rsidRDefault="00125274" w:rsidP="007742B6">
      <w:pPr>
        <w:spacing w:after="0"/>
        <w:jc w:val="center"/>
        <w:rPr>
          <w:rFonts w:ascii="Garamond" w:hAnsi="Garamond" w:cs="Times New Roman"/>
          <w:b/>
          <w:bCs/>
          <w:sz w:val="26"/>
          <w:szCs w:val="26"/>
        </w:rPr>
      </w:pPr>
      <w:bookmarkStart w:id="0" w:name="_Hlk129202956"/>
      <w:r w:rsidRPr="005E2A85">
        <w:rPr>
          <w:rFonts w:ascii="Garamond" w:hAnsi="Garamond" w:cs="Times New Roman"/>
          <w:b/>
          <w:bCs/>
          <w:sz w:val="26"/>
          <w:szCs w:val="26"/>
        </w:rPr>
        <w:t>Sara A. Brewe</w:t>
      </w:r>
      <w:r w:rsidR="00082201" w:rsidRPr="005E2A85">
        <w:rPr>
          <w:rFonts w:ascii="Garamond" w:hAnsi="Garamond" w:cs="Times New Roman"/>
          <w:b/>
          <w:bCs/>
          <w:sz w:val="26"/>
          <w:szCs w:val="26"/>
        </w:rPr>
        <w:t>r</w:t>
      </w:r>
    </w:p>
    <w:p w14:paraId="44E5E441" w14:textId="77777777" w:rsidR="002170D0" w:rsidRPr="002170D0" w:rsidRDefault="002170D0" w:rsidP="007742B6">
      <w:pPr>
        <w:spacing w:after="0"/>
        <w:jc w:val="center"/>
        <w:rPr>
          <w:rFonts w:ascii="Garamond" w:hAnsi="Garamond" w:cs="Times New Roman"/>
          <w:b/>
          <w:bCs/>
          <w:sz w:val="10"/>
          <w:szCs w:val="10"/>
        </w:rPr>
      </w:pPr>
    </w:p>
    <w:p w14:paraId="614CC786" w14:textId="367BC97D" w:rsidR="000B0EDD" w:rsidRPr="000B0EDD" w:rsidRDefault="00125274" w:rsidP="007742B6">
      <w:pPr>
        <w:spacing w:after="0" w:line="240" w:lineRule="auto"/>
        <w:rPr>
          <w:rFonts w:ascii="Garamond" w:hAnsi="Garamond" w:cs="Times New Roman"/>
          <w:color w:val="0563C1" w:themeColor="hyperlink"/>
          <w:sz w:val="24"/>
          <w:szCs w:val="24"/>
          <w:u w:val="single"/>
        </w:rPr>
      </w:pPr>
      <w:r w:rsidRPr="005E2A85">
        <w:rPr>
          <w:rFonts w:ascii="Garamond" w:hAnsi="Garamond" w:cs="Times New Roman"/>
          <w:sz w:val="24"/>
          <w:szCs w:val="24"/>
        </w:rPr>
        <w:t xml:space="preserve">One </w:t>
      </w:r>
      <w:proofErr w:type="spellStart"/>
      <w:r w:rsidRPr="005E2A85">
        <w:rPr>
          <w:rFonts w:ascii="Garamond" w:hAnsi="Garamond" w:cs="Times New Roman"/>
          <w:sz w:val="24"/>
          <w:szCs w:val="24"/>
        </w:rPr>
        <w:t>Macklem</w:t>
      </w:r>
      <w:proofErr w:type="spellEnd"/>
      <w:r w:rsidRPr="005E2A85">
        <w:rPr>
          <w:rFonts w:ascii="Garamond" w:hAnsi="Garamond" w:cs="Times New Roman"/>
          <w:sz w:val="24"/>
          <w:szCs w:val="24"/>
        </w:rPr>
        <w:t xml:space="preserve"> Drive                                                                                           </w:t>
      </w:r>
      <w:r w:rsidR="00B137B3" w:rsidRPr="005E2A85">
        <w:rPr>
          <w:rFonts w:ascii="Garamond" w:hAnsi="Garamond" w:cs="Times New Roman"/>
          <w:sz w:val="24"/>
          <w:szCs w:val="24"/>
        </w:rPr>
        <w:t xml:space="preserve"> </w:t>
      </w:r>
      <w:r w:rsidRPr="005E2A85">
        <w:rPr>
          <w:rFonts w:ascii="Garamond" w:hAnsi="Garamond" w:cs="Times New Roman"/>
          <w:sz w:val="24"/>
          <w:szCs w:val="24"/>
        </w:rPr>
        <w:t xml:space="preserve">    </w:t>
      </w:r>
      <w:r w:rsidR="00BB4E03">
        <w:rPr>
          <w:rFonts w:ascii="Garamond" w:hAnsi="Garamond" w:cs="Times New Roman"/>
          <w:sz w:val="24"/>
          <w:szCs w:val="24"/>
        </w:rPr>
        <w:t xml:space="preserve">    </w:t>
      </w:r>
      <w:r w:rsidRPr="005E2A85">
        <w:rPr>
          <w:rFonts w:ascii="Garamond" w:hAnsi="Garamond" w:cs="Times New Roman"/>
          <w:sz w:val="24"/>
          <w:szCs w:val="24"/>
        </w:rPr>
        <w:t xml:space="preserve">   Phone: (606)</w:t>
      </w:r>
      <w:r w:rsidR="008E40B9">
        <w:rPr>
          <w:rFonts w:ascii="Garamond" w:hAnsi="Garamond" w:cs="Times New Roman"/>
          <w:sz w:val="24"/>
          <w:szCs w:val="24"/>
        </w:rPr>
        <w:t xml:space="preserve"> 000</w:t>
      </w:r>
      <w:r w:rsidRPr="005E2A85">
        <w:rPr>
          <w:rFonts w:ascii="Garamond" w:hAnsi="Garamond" w:cs="Times New Roman"/>
          <w:sz w:val="24"/>
          <w:szCs w:val="24"/>
        </w:rPr>
        <w:t>-</w:t>
      </w:r>
      <w:r w:rsidR="008E40B9">
        <w:rPr>
          <w:rFonts w:ascii="Garamond" w:hAnsi="Garamond" w:cs="Times New Roman"/>
          <w:sz w:val="24"/>
          <w:szCs w:val="24"/>
        </w:rPr>
        <w:t>0000</w:t>
      </w:r>
      <w:r w:rsidR="00A54556" w:rsidRPr="005E2A85">
        <w:rPr>
          <w:rFonts w:ascii="Garamond" w:hAnsi="Garamond" w:cs="Times New Roman"/>
          <w:sz w:val="24"/>
          <w:szCs w:val="24"/>
        </w:rPr>
        <w:t xml:space="preserve"> </w:t>
      </w:r>
      <w:r w:rsidRPr="005E2A85">
        <w:rPr>
          <w:rFonts w:ascii="Garamond" w:hAnsi="Garamond" w:cs="Times New Roman"/>
          <w:sz w:val="24"/>
          <w:szCs w:val="24"/>
        </w:rPr>
        <w:t xml:space="preserve">Wilmore, KY 40390                                                                                  </w:t>
      </w:r>
      <w:r w:rsidR="00BB4E03">
        <w:rPr>
          <w:rFonts w:ascii="Garamond" w:hAnsi="Garamond" w:cs="Times New Roman"/>
          <w:sz w:val="24"/>
          <w:szCs w:val="24"/>
        </w:rPr>
        <w:t xml:space="preserve">     </w:t>
      </w:r>
      <w:r w:rsidR="00B137B3" w:rsidRPr="005E2A85">
        <w:rPr>
          <w:rFonts w:ascii="Garamond" w:hAnsi="Garamond" w:cs="Times New Roman"/>
          <w:sz w:val="24"/>
          <w:szCs w:val="24"/>
        </w:rPr>
        <w:t xml:space="preserve"> </w:t>
      </w:r>
      <w:r w:rsidRPr="005E2A85">
        <w:rPr>
          <w:rFonts w:ascii="Garamond" w:hAnsi="Garamond" w:cs="Times New Roman"/>
          <w:sz w:val="24"/>
          <w:szCs w:val="24"/>
        </w:rPr>
        <w:t xml:space="preserve">  Email: </w:t>
      </w:r>
      <w:hyperlink r:id="rId9" w:history="1">
        <w:r w:rsidR="00A54556" w:rsidRPr="005E2A85">
          <w:rPr>
            <w:rStyle w:val="Hyperlink"/>
            <w:rFonts w:ascii="Garamond" w:hAnsi="Garamond" w:cs="Times New Roman"/>
            <w:sz w:val="24"/>
            <w:szCs w:val="24"/>
          </w:rPr>
          <w:t>sara.brewer@asbury.edu</w:t>
        </w:r>
      </w:hyperlink>
    </w:p>
    <w:p w14:paraId="3888B30B" w14:textId="4269AFE6" w:rsidR="00125274" w:rsidRDefault="00125274" w:rsidP="007742B6">
      <w:pPr>
        <w:spacing w:after="0" w:line="240" w:lineRule="auto"/>
        <w:rPr>
          <w:rFonts w:ascii="Garamond" w:hAnsi="Garamond" w:cs="Times New Roman"/>
          <w:sz w:val="24"/>
          <w:szCs w:val="24"/>
        </w:rPr>
      </w:pPr>
      <w:r w:rsidRPr="005E2A85">
        <w:rPr>
          <w:rFonts w:ascii="Garamond" w:hAnsi="Garamond" w:cs="Times New Roman"/>
          <w:sz w:val="24"/>
          <w:szCs w:val="24"/>
        </w:rPr>
        <w:t>Asbury University</w:t>
      </w:r>
      <w:r w:rsidR="000B0EDD">
        <w:rPr>
          <w:rFonts w:ascii="Garamond" w:hAnsi="Garamond" w:cs="Times New Roman"/>
          <w:sz w:val="24"/>
          <w:szCs w:val="24"/>
        </w:rPr>
        <w:t xml:space="preserve">                                                         ORCHID </w:t>
      </w:r>
      <w:proofErr w:type="spellStart"/>
      <w:r w:rsidR="000B0EDD">
        <w:rPr>
          <w:rFonts w:ascii="Garamond" w:hAnsi="Garamond" w:cs="Times New Roman"/>
          <w:sz w:val="24"/>
          <w:szCs w:val="24"/>
        </w:rPr>
        <w:t>iD</w:t>
      </w:r>
      <w:proofErr w:type="spellEnd"/>
      <w:r w:rsidR="000B0EDD">
        <w:rPr>
          <w:rFonts w:ascii="Garamond" w:hAnsi="Garamond" w:cs="Times New Roman"/>
          <w:sz w:val="24"/>
          <w:szCs w:val="24"/>
        </w:rPr>
        <w:t xml:space="preserve">: </w:t>
      </w:r>
      <w:r w:rsidR="000B0EDD" w:rsidRPr="000B0EDD">
        <w:rPr>
          <w:rFonts w:ascii="Garamond" w:hAnsi="Garamond" w:cs="Times New Roman"/>
          <w:sz w:val="24"/>
          <w:szCs w:val="24"/>
        </w:rPr>
        <w:t>https://orcid.org/0009-0007-6738-1660</w:t>
      </w:r>
    </w:p>
    <w:p w14:paraId="6677203D" w14:textId="77777777" w:rsidR="008145F9" w:rsidRPr="00217E61" w:rsidRDefault="008145F9" w:rsidP="007742B6">
      <w:pPr>
        <w:spacing w:after="0" w:line="240" w:lineRule="auto"/>
        <w:rPr>
          <w:rFonts w:ascii="Times New Roman" w:hAnsi="Times New Roman" w:cs="Times New Roman"/>
          <w:sz w:val="10"/>
          <w:szCs w:val="10"/>
        </w:rPr>
      </w:pPr>
    </w:p>
    <w:p w14:paraId="405B30E7" w14:textId="77777777" w:rsidR="005E2A85" w:rsidRPr="007D40D9" w:rsidRDefault="00942192" w:rsidP="007742B6">
      <w:pPr>
        <w:spacing w:after="0"/>
        <w:rPr>
          <w:rFonts w:ascii="Garamond" w:hAnsi="Garamond" w:cs="Times New Roman"/>
          <w:b/>
          <w:bCs/>
          <w:smallCaps/>
          <w:sz w:val="24"/>
          <w:szCs w:val="24"/>
        </w:rPr>
      </w:pPr>
      <w:r w:rsidRPr="007D40D9">
        <w:rPr>
          <w:rFonts w:ascii="Garamond" w:hAnsi="Garamond" w:cs="Times New Roman"/>
          <w:b/>
          <w:bCs/>
          <w:smallCaps/>
          <w:sz w:val="24"/>
          <w:szCs w:val="24"/>
        </w:rPr>
        <w:t>Career</w:t>
      </w:r>
      <w:r w:rsidR="005E2A85" w:rsidRPr="007D40D9">
        <w:rPr>
          <w:rFonts w:ascii="Garamond" w:hAnsi="Garamond" w:cs="Times New Roman"/>
          <w:b/>
          <w:bCs/>
          <w:smallCaps/>
          <w:sz w:val="24"/>
          <w:szCs w:val="24"/>
        </w:rPr>
        <w:t xml:space="preserve"> Objectives</w:t>
      </w:r>
    </w:p>
    <w:p w14:paraId="6F207FF2" w14:textId="284B80AA" w:rsidR="00D57EF5" w:rsidRPr="00E2607B" w:rsidRDefault="005E2A85" w:rsidP="007742B6">
      <w:pPr>
        <w:spacing w:after="0"/>
        <w:ind w:left="288"/>
        <w:rPr>
          <w:rFonts w:ascii="Garamond" w:hAnsi="Garamond" w:cs="Times New Roman"/>
          <w:sz w:val="24"/>
          <w:szCs w:val="24"/>
        </w:rPr>
      </w:pPr>
      <w:r w:rsidRPr="00E2607B">
        <w:rPr>
          <w:rFonts w:ascii="Garamond" w:hAnsi="Garamond" w:cstheme="majorBidi"/>
          <w:noProof/>
          <w:sz w:val="24"/>
          <w:szCs w:val="24"/>
        </w:rPr>
        <mc:AlternateContent>
          <mc:Choice Requires="wps">
            <w:drawing>
              <wp:anchor distT="0" distB="0" distL="114300" distR="114300" simplePos="0" relativeHeight="251644928" behindDoc="0" locked="0" layoutInCell="1" allowOverlap="1" wp14:anchorId="2529980F" wp14:editId="47BB40CE">
                <wp:simplePos x="0" y="0"/>
                <wp:positionH relativeFrom="column">
                  <wp:posOffset>0</wp:posOffset>
                </wp:positionH>
                <wp:positionV relativeFrom="paragraph">
                  <wp:posOffset>0</wp:posOffset>
                </wp:positionV>
                <wp:extent cx="63931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66962EF" id="Straight Connector 1"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" strokecolor="#4472c4 [3204]" strokeweight=".5pt">
                <v:stroke joinstyle="miter"/>
              </v:line>
            </w:pict>
          </mc:Fallback>
        </mc:AlternateContent>
      </w:r>
      <w:r w:rsidR="00E2607B" w:rsidRPr="00E2607B">
        <w:rPr>
          <w:rFonts w:ascii="Garamond" w:hAnsi="Garamond"/>
          <w:sz w:val="24"/>
          <w:szCs w:val="24"/>
        </w:rPr>
        <w:t>To obtain a Ph.D. that prepares me to pursue a career as a research scientist.</w:t>
      </w:r>
    </w:p>
    <w:p w14:paraId="7C1FB515" w14:textId="77777777" w:rsidR="008145F9" w:rsidRPr="008145F9" w:rsidRDefault="008145F9" w:rsidP="007742B6">
      <w:pPr>
        <w:spacing w:after="0"/>
        <w:ind w:left="288"/>
        <w:rPr>
          <w:rFonts w:ascii="Garamond" w:hAnsi="Garamond" w:cs="Times New Roman"/>
          <w:sz w:val="10"/>
          <w:szCs w:val="10"/>
        </w:rPr>
      </w:pPr>
    </w:p>
    <w:p w14:paraId="7308AE70" w14:textId="53E868AF" w:rsidR="00125274" w:rsidRPr="00AE70D5" w:rsidRDefault="00125274" w:rsidP="007742B6">
      <w:pPr>
        <w:spacing w:after="0"/>
        <w:rPr>
          <w:rFonts w:ascii="Garamond" w:hAnsi="Garamond" w:cs="Times New Roman"/>
          <w:b/>
          <w:bCs/>
          <w:smallCaps/>
          <w:sz w:val="24"/>
          <w:szCs w:val="24"/>
        </w:rPr>
      </w:pPr>
      <w:r w:rsidRPr="00AE70D5">
        <w:rPr>
          <w:rFonts w:ascii="Garamond" w:hAnsi="Garamond" w:cs="Times New Roman"/>
          <w:b/>
          <w:bCs/>
          <w:smallCaps/>
          <w:sz w:val="24"/>
          <w:szCs w:val="24"/>
        </w:rPr>
        <w:t>Academic Preparation</w:t>
      </w:r>
    </w:p>
    <w:p w14:paraId="44CDA215" w14:textId="477B796B" w:rsidR="00461504" w:rsidRPr="005E2A85" w:rsidRDefault="005E2A85" w:rsidP="007742B6">
      <w:pPr>
        <w:spacing w:after="0"/>
        <w:ind w:firstLine="288"/>
        <w:rPr>
          <w:rFonts w:ascii="Garamond" w:hAnsi="Garamond" w:cs="Times New Roman"/>
          <w:sz w:val="24"/>
          <w:szCs w:val="24"/>
        </w:rPr>
      </w:pPr>
      <w:r>
        <w:rPr>
          <w:rFonts w:cstheme="majorBidi"/>
          <w:noProof/>
        </w:rPr>
        <mc:AlternateContent>
          <mc:Choice Requires="wps">
            <w:drawing>
              <wp:anchor distT="0" distB="0" distL="114300" distR="114300" simplePos="0" relativeHeight="251636736" behindDoc="0" locked="0" layoutInCell="1" allowOverlap="1" wp14:anchorId="537CF6D1" wp14:editId="7C159633">
                <wp:simplePos x="0" y="0"/>
                <wp:positionH relativeFrom="column">
                  <wp:posOffset>0</wp:posOffset>
                </wp:positionH>
                <wp:positionV relativeFrom="paragraph">
                  <wp:posOffset>-635</wp:posOffset>
                </wp:positionV>
                <wp:extent cx="639318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A79E34" id="Straight Connector 1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" strokecolor="#4472c4 [3204]" strokeweight=".5pt">
                <v:stroke joinstyle="miter"/>
              </v:line>
            </w:pict>
          </mc:Fallback>
        </mc:AlternateContent>
      </w:r>
      <w:r w:rsidR="00125274" w:rsidRPr="005E2A85">
        <w:rPr>
          <w:rFonts w:ascii="Garamond" w:hAnsi="Garamond" w:cs="Times New Roman"/>
          <w:i/>
          <w:iCs/>
          <w:sz w:val="24"/>
          <w:szCs w:val="24"/>
        </w:rPr>
        <w:t>B.</w:t>
      </w:r>
      <w:r w:rsidR="006D20C0">
        <w:rPr>
          <w:rFonts w:ascii="Garamond" w:hAnsi="Garamond" w:cs="Times New Roman"/>
          <w:i/>
          <w:iCs/>
          <w:sz w:val="24"/>
          <w:szCs w:val="24"/>
        </w:rPr>
        <w:t>A</w:t>
      </w:r>
      <w:r w:rsidR="00125274" w:rsidRPr="005E2A85">
        <w:rPr>
          <w:rFonts w:ascii="Garamond" w:hAnsi="Garamond" w:cs="Times New Roman"/>
          <w:i/>
          <w:iCs/>
          <w:sz w:val="24"/>
          <w:szCs w:val="24"/>
        </w:rPr>
        <w:t>., Biology</w:t>
      </w:r>
      <w:r w:rsidR="00082201" w:rsidRPr="005E2A85">
        <w:rPr>
          <w:rFonts w:ascii="Garamond" w:hAnsi="Garamond" w:cs="Times New Roman"/>
          <w:sz w:val="24"/>
          <w:szCs w:val="24"/>
        </w:rPr>
        <w:t xml:space="preserve"> -- </w:t>
      </w:r>
      <w:r w:rsidR="00125274" w:rsidRPr="005E2A85">
        <w:rPr>
          <w:rFonts w:ascii="Garamond" w:hAnsi="Garamond" w:cs="Times New Roman"/>
          <w:sz w:val="24"/>
          <w:szCs w:val="24"/>
        </w:rPr>
        <w:t xml:space="preserve">Asbury University </w:t>
      </w:r>
      <w:r w:rsidR="00082201" w:rsidRPr="005E2A85">
        <w:rPr>
          <w:rFonts w:ascii="Garamond" w:hAnsi="Garamond" w:cs="Times New Roman"/>
          <w:sz w:val="24"/>
          <w:szCs w:val="24"/>
        </w:rPr>
        <w:t>(</w:t>
      </w:r>
      <w:r w:rsidR="00125274" w:rsidRPr="005E2A85">
        <w:rPr>
          <w:rFonts w:ascii="Garamond" w:hAnsi="Garamond" w:cs="Times New Roman"/>
          <w:sz w:val="24"/>
          <w:szCs w:val="24"/>
        </w:rPr>
        <w:t>Expected May 2024</w:t>
      </w:r>
      <w:r w:rsidR="00082201" w:rsidRPr="005E2A85">
        <w:rPr>
          <w:rFonts w:ascii="Garamond" w:hAnsi="Garamond" w:cs="Times New Roman"/>
          <w:sz w:val="24"/>
          <w:szCs w:val="24"/>
        </w:rPr>
        <w:t>)</w:t>
      </w:r>
      <w:r w:rsidR="000C26EA" w:rsidRPr="005E2A85">
        <w:rPr>
          <w:rFonts w:ascii="Garamond" w:hAnsi="Garamond" w:cs="Times New Roman"/>
          <w:sz w:val="24"/>
          <w:szCs w:val="24"/>
        </w:rPr>
        <w:t xml:space="preserve">   </w:t>
      </w:r>
      <w:r w:rsidR="00461504" w:rsidRPr="005E2A85">
        <w:rPr>
          <w:rFonts w:ascii="Garamond" w:hAnsi="Garamond" w:cs="Times New Roman"/>
          <w:sz w:val="24"/>
          <w:szCs w:val="24"/>
        </w:rPr>
        <w:t xml:space="preserve">                                        Current GPA: </w:t>
      </w:r>
      <w:r w:rsidR="008E40B9">
        <w:rPr>
          <w:rFonts w:ascii="Garamond" w:hAnsi="Garamond" w:cs="Times New Roman"/>
          <w:sz w:val="24"/>
          <w:szCs w:val="24"/>
        </w:rPr>
        <w:t>0</w:t>
      </w:r>
      <w:r w:rsidR="00461504" w:rsidRPr="005E2A85">
        <w:rPr>
          <w:rFonts w:ascii="Garamond" w:hAnsi="Garamond" w:cs="Times New Roman"/>
          <w:sz w:val="24"/>
          <w:szCs w:val="24"/>
        </w:rPr>
        <w:t>.</w:t>
      </w:r>
      <w:r w:rsidR="008E40B9">
        <w:rPr>
          <w:rFonts w:ascii="Garamond" w:hAnsi="Garamond" w:cs="Times New Roman"/>
          <w:sz w:val="24"/>
          <w:szCs w:val="24"/>
        </w:rPr>
        <w:t>00</w:t>
      </w:r>
    </w:p>
    <w:p w14:paraId="7D1BB030" w14:textId="77777777" w:rsidR="00032120" w:rsidRDefault="00461504" w:rsidP="007742B6">
      <w:pPr>
        <w:spacing w:after="0"/>
        <w:ind w:left="288"/>
        <w:rPr>
          <w:rFonts w:ascii="Garamond" w:hAnsi="Garamond" w:cs="Times New Roman"/>
          <w:sz w:val="24"/>
          <w:szCs w:val="24"/>
        </w:rPr>
      </w:pPr>
      <w:r w:rsidRPr="005E2A85">
        <w:rPr>
          <w:rFonts w:ascii="Garamond" w:hAnsi="Garamond" w:cs="Times New Roman"/>
          <w:sz w:val="24"/>
          <w:szCs w:val="24"/>
        </w:rPr>
        <w:t>Asbury University, Wilmore, KY</w:t>
      </w:r>
      <w:r w:rsidR="000C26EA" w:rsidRPr="005E2A85">
        <w:rPr>
          <w:rFonts w:ascii="Garamond" w:hAnsi="Garamond" w:cs="Times New Roman"/>
          <w:sz w:val="24"/>
          <w:szCs w:val="24"/>
        </w:rPr>
        <w:t xml:space="preserve">   </w:t>
      </w:r>
      <w:bookmarkStart w:id="1" w:name="_GoBack"/>
      <w:bookmarkEnd w:id="1"/>
    </w:p>
    <w:p w14:paraId="533E08F6" w14:textId="77777777" w:rsidR="00032120" w:rsidRPr="002170D0" w:rsidRDefault="00032120" w:rsidP="007742B6">
      <w:pPr>
        <w:spacing w:after="0"/>
        <w:rPr>
          <w:sz w:val="16"/>
          <w:szCs w:val="16"/>
        </w:rPr>
      </w:pPr>
    </w:p>
    <w:p w14:paraId="76E9D7F8" w14:textId="6837CA6A" w:rsidR="00032120" w:rsidRPr="00032120" w:rsidRDefault="00032120" w:rsidP="007742B6">
      <w:pPr>
        <w:spacing w:after="0"/>
        <w:rPr>
          <w:rFonts w:ascii="Garamond" w:hAnsi="Garamond" w:cs="Times New Roman"/>
          <w:b/>
          <w:bCs/>
          <w:smallCaps/>
          <w:sz w:val="24"/>
          <w:szCs w:val="24"/>
        </w:rPr>
      </w:pPr>
      <w:r>
        <w:rPr>
          <w:rFonts w:ascii="Garamond" w:hAnsi="Garamond" w:cs="Times New Roman"/>
          <w:b/>
          <w:bCs/>
          <w:smallCaps/>
          <w:sz w:val="24"/>
          <w:szCs w:val="24"/>
        </w:rPr>
        <w:t>Publications</w:t>
      </w:r>
    </w:p>
    <w:p w14:paraId="361EA9EE" w14:textId="1EEF877D" w:rsidR="002C543B" w:rsidRPr="002170D0" w:rsidRDefault="00032120" w:rsidP="002170D0">
      <w:pPr>
        <w:spacing w:after="0"/>
        <w:ind w:left="720" w:hanging="720"/>
        <w:rPr>
          <w:rFonts w:ascii="Garamond" w:hAnsi="Garamond"/>
          <w:b/>
          <w:bCs/>
          <w:sz w:val="24"/>
          <w:szCs w:val="24"/>
        </w:rPr>
      </w:pPr>
      <w:r w:rsidRPr="003919B1">
        <w:rPr>
          <w:rFonts w:cstheme="majorBidi"/>
          <w:i/>
          <w:noProof/>
        </w:rPr>
        <mc:AlternateContent>
          <mc:Choice Requires="wps">
            <w:drawing>
              <wp:anchor distT="0" distB="0" distL="114300" distR="114300" simplePos="0" relativeHeight="251669504" behindDoc="0" locked="0" layoutInCell="1" allowOverlap="1" wp14:anchorId="7826E56E" wp14:editId="073CAE24">
                <wp:simplePos x="0" y="0"/>
                <wp:positionH relativeFrom="column">
                  <wp:posOffset>0</wp:posOffset>
                </wp:positionH>
                <wp:positionV relativeFrom="paragraph">
                  <wp:posOffset>0</wp:posOffset>
                </wp:positionV>
                <wp:extent cx="63931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6C7BA4"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" strokecolor="#4472c4 [3204]" strokeweight=".5pt">
                <v:stroke joinstyle="miter"/>
              </v:line>
            </w:pict>
          </mc:Fallback>
        </mc:AlternateContent>
      </w:r>
      <w:r w:rsidR="002170D0" w:rsidRPr="003919B1">
        <w:rPr>
          <w:rFonts w:ascii="Garamond" w:hAnsi="Garamond"/>
          <w:b/>
          <w:bCs/>
          <w:i/>
          <w:sz w:val="24"/>
          <w:szCs w:val="24"/>
        </w:rPr>
        <w:t>In Print or Press</w:t>
      </w:r>
      <w:r w:rsidR="002170D0" w:rsidRPr="0012476D">
        <w:rPr>
          <w:rFonts w:ascii="Garamond" w:hAnsi="Garamond"/>
          <w:b/>
          <w:bCs/>
          <w:sz w:val="24"/>
          <w:szCs w:val="24"/>
        </w:rPr>
        <w:t>:</w:t>
      </w:r>
    </w:p>
    <w:p w14:paraId="20C2140F" w14:textId="18634BBE" w:rsidR="002C543B" w:rsidRDefault="002C543B" w:rsidP="007742B6">
      <w:pPr>
        <w:spacing w:after="0"/>
        <w:ind w:left="720" w:hanging="720"/>
        <w:rPr>
          <w:rFonts w:ascii="Garamond" w:hAnsi="Garamond"/>
          <w:sz w:val="24"/>
          <w:szCs w:val="24"/>
        </w:rPr>
      </w:pPr>
      <w:r w:rsidRPr="002C543B">
        <w:rPr>
          <w:rFonts w:ascii="Garamond" w:hAnsi="Garamond"/>
          <w:b/>
          <w:bCs/>
          <w:sz w:val="24"/>
          <w:szCs w:val="24"/>
        </w:rPr>
        <w:t>Brewer, Sara A.</w:t>
      </w:r>
      <w:r w:rsidRPr="002C543B">
        <w:rPr>
          <w:rFonts w:ascii="Garamond" w:hAnsi="Garamond"/>
          <w:sz w:val="24"/>
          <w:szCs w:val="24"/>
        </w:rPr>
        <w:t>, Rebecca R. Piche, Florene G. Bell, Angie F. Flores, Kenton L. Sena, Thomas A. Maigret, Chi Jing Leow, and Ben F. Brammell. 2023. The use of eDNA in detection of Northern Red (</w:t>
      </w:r>
      <w:proofErr w:type="spellStart"/>
      <w:r w:rsidRPr="006D20C0">
        <w:rPr>
          <w:rFonts w:ascii="Garamond" w:hAnsi="Garamond"/>
          <w:i/>
          <w:iCs/>
          <w:sz w:val="24"/>
          <w:szCs w:val="24"/>
        </w:rPr>
        <w:t>Pseudotriton</w:t>
      </w:r>
      <w:proofErr w:type="spellEnd"/>
      <w:r w:rsidRPr="006D20C0">
        <w:rPr>
          <w:rFonts w:ascii="Garamond" w:hAnsi="Garamond"/>
          <w:i/>
          <w:iCs/>
          <w:sz w:val="24"/>
          <w:szCs w:val="24"/>
        </w:rPr>
        <w:t xml:space="preserve"> </w:t>
      </w:r>
      <w:proofErr w:type="spellStart"/>
      <w:r w:rsidRPr="006D20C0">
        <w:rPr>
          <w:rFonts w:ascii="Garamond" w:hAnsi="Garamond"/>
          <w:i/>
          <w:iCs/>
          <w:sz w:val="24"/>
          <w:szCs w:val="24"/>
        </w:rPr>
        <w:t>ruber</w:t>
      </w:r>
      <w:proofErr w:type="spellEnd"/>
      <w:r w:rsidRPr="002C543B">
        <w:rPr>
          <w:rFonts w:ascii="Garamond" w:hAnsi="Garamond"/>
          <w:sz w:val="24"/>
          <w:szCs w:val="24"/>
        </w:rPr>
        <w:t>) and Spring (</w:t>
      </w:r>
      <w:proofErr w:type="spellStart"/>
      <w:r w:rsidRPr="006D20C0">
        <w:rPr>
          <w:rFonts w:ascii="Garamond" w:hAnsi="Garamond"/>
          <w:i/>
          <w:iCs/>
          <w:sz w:val="24"/>
          <w:szCs w:val="24"/>
        </w:rPr>
        <w:t>Gyrinophilus</w:t>
      </w:r>
      <w:proofErr w:type="spellEnd"/>
      <w:r w:rsidRPr="006D20C0">
        <w:rPr>
          <w:rFonts w:ascii="Garamond" w:hAnsi="Garamond"/>
          <w:i/>
          <w:iCs/>
          <w:sz w:val="24"/>
          <w:szCs w:val="24"/>
        </w:rPr>
        <w:t xml:space="preserve"> </w:t>
      </w:r>
      <w:proofErr w:type="spellStart"/>
      <w:r w:rsidRPr="006D20C0">
        <w:rPr>
          <w:rFonts w:ascii="Garamond" w:hAnsi="Garamond"/>
          <w:i/>
          <w:iCs/>
          <w:sz w:val="24"/>
          <w:szCs w:val="24"/>
        </w:rPr>
        <w:t>porphyriticus</w:t>
      </w:r>
      <w:proofErr w:type="spellEnd"/>
      <w:r w:rsidRPr="002C543B">
        <w:rPr>
          <w:rFonts w:ascii="Garamond" w:hAnsi="Garamond"/>
          <w:sz w:val="24"/>
          <w:szCs w:val="24"/>
        </w:rPr>
        <w:t>) Salamanders: development and validation of quantitative PCR assays with notes on phylogeographic effectiveness</w:t>
      </w:r>
      <w:r w:rsidR="008B79DA">
        <w:rPr>
          <w:rFonts w:ascii="Garamond" w:hAnsi="Garamond"/>
          <w:sz w:val="24"/>
          <w:szCs w:val="24"/>
        </w:rPr>
        <w:t>.</w:t>
      </w:r>
      <w:r w:rsidR="006D20C0">
        <w:rPr>
          <w:rFonts w:ascii="Garamond" w:hAnsi="Garamond"/>
          <w:sz w:val="24"/>
          <w:szCs w:val="24"/>
        </w:rPr>
        <w:t xml:space="preserve"> </w:t>
      </w:r>
      <w:r w:rsidR="008B79DA" w:rsidRPr="007742B6">
        <w:rPr>
          <w:rFonts w:ascii="Garamond" w:hAnsi="Garamond"/>
          <w:i/>
          <w:iCs/>
          <w:sz w:val="24"/>
          <w:szCs w:val="24"/>
        </w:rPr>
        <w:t xml:space="preserve">In </w:t>
      </w:r>
      <w:r w:rsidR="007742B6" w:rsidRPr="007742B6">
        <w:rPr>
          <w:rFonts w:ascii="Garamond" w:hAnsi="Garamond"/>
          <w:i/>
          <w:iCs/>
          <w:sz w:val="24"/>
          <w:szCs w:val="24"/>
        </w:rPr>
        <w:t>press</w:t>
      </w:r>
      <w:r w:rsidR="008B79DA">
        <w:rPr>
          <w:rFonts w:ascii="Garamond" w:hAnsi="Garamond"/>
          <w:sz w:val="24"/>
          <w:szCs w:val="24"/>
        </w:rPr>
        <w:t>, Herpetology Notes</w:t>
      </w:r>
      <w:r w:rsidR="007742B6">
        <w:rPr>
          <w:rFonts w:ascii="Garamond" w:hAnsi="Garamond"/>
          <w:sz w:val="24"/>
          <w:szCs w:val="24"/>
        </w:rPr>
        <w:t>.</w:t>
      </w:r>
    </w:p>
    <w:p w14:paraId="00AB6A35" w14:textId="77777777" w:rsidR="0012476D" w:rsidRPr="002170D0" w:rsidRDefault="0012476D" w:rsidP="007742B6">
      <w:pPr>
        <w:spacing w:after="0"/>
        <w:ind w:left="720" w:hanging="720"/>
        <w:rPr>
          <w:rFonts w:ascii="Garamond" w:hAnsi="Garamond"/>
          <w:sz w:val="16"/>
          <w:szCs w:val="16"/>
        </w:rPr>
      </w:pPr>
    </w:p>
    <w:p w14:paraId="24A45FE2" w14:textId="47A4F4CF" w:rsidR="00217E61" w:rsidRDefault="00032120" w:rsidP="007742B6">
      <w:pPr>
        <w:spacing w:after="0"/>
        <w:ind w:left="720" w:hanging="720"/>
        <w:rPr>
          <w:rFonts w:ascii="Garamond" w:hAnsi="Garamond" w:cs="Times New Roman"/>
          <w:sz w:val="24"/>
          <w:szCs w:val="24"/>
        </w:rPr>
      </w:pPr>
      <w:r w:rsidRPr="00032120">
        <w:rPr>
          <w:rFonts w:ascii="Garamond" w:hAnsi="Garamond"/>
          <w:sz w:val="24"/>
          <w:szCs w:val="24"/>
        </w:rPr>
        <w:t xml:space="preserve">Brammell, Ben F., Elizabeth K. Strasko, </w:t>
      </w:r>
      <w:r w:rsidRPr="00032120">
        <w:rPr>
          <w:rFonts w:ascii="Garamond" w:hAnsi="Garamond"/>
          <w:b/>
          <w:bCs/>
          <w:sz w:val="24"/>
          <w:szCs w:val="24"/>
        </w:rPr>
        <w:t>Sara A. Brewer</w:t>
      </w:r>
      <w:r w:rsidRPr="00032120">
        <w:rPr>
          <w:rFonts w:ascii="Garamond" w:hAnsi="Garamond"/>
          <w:sz w:val="24"/>
          <w:szCs w:val="24"/>
        </w:rPr>
        <w:t xml:space="preserve">, Rebecca R. Piche, Cierla M. Sams, Cy L. Mott, Malinda A. Stull. 2023. Detecting fossorial salamanders using eDNA; development and validation of quantitative and end-point PCR assays for the detection of five species of </w:t>
      </w:r>
      <w:r w:rsidRPr="00032120">
        <w:rPr>
          <w:rFonts w:ascii="Garamond" w:hAnsi="Garamond"/>
          <w:i/>
          <w:iCs/>
          <w:sz w:val="24"/>
          <w:szCs w:val="24"/>
        </w:rPr>
        <w:t>Ambystoma</w:t>
      </w:r>
      <w:r w:rsidRPr="00032120">
        <w:rPr>
          <w:rFonts w:ascii="Garamond" w:hAnsi="Garamond"/>
          <w:sz w:val="24"/>
          <w:szCs w:val="24"/>
        </w:rPr>
        <w:t>. Submitted to Con</w:t>
      </w:r>
      <w:r w:rsidR="008B79DA">
        <w:rPr>
          <w:rFonts w:ascii="Garamond" w:hAnsi="Garamond"/>
          <w:sz w:val="24"/>
          <w:szCs w:val="24"/>
        </w:rPr>
        <w:t xml:space="preserve">servation Genetics Resources, </w:t>
      </w:r>
      <w:r w:rsidR="006D20C0">
        <w:rPr>
          <w:rFonts w:ascii="Garamond" w:hAnsi="Garamond"/>
          <w:sz w:val="24"/>
          <w:szCs w:val="24"/>
        </w:rPr>
        <w:t>published 10/4/23.</w:t>
      </w:r>
      <w:r w:rsidR="000C26EA" w:rsidRPr="00032120">
        <w:rPr>
          <w:rFonts w:ascii="Garamond" w:hAnsi="Garamond" w:cs="Times New Roman"/>
          <w:sz w:val="24"/>
          <w:szCs w:val="24"/>
        </w:rPr>
        <w:t xml:space="preserve">   </w:t>
      </w:r>
    </w:p>
    <w:p w14:paraId="3FDF9422" w14:textId="77777777" w:rsidR="008B79DA" w:rsidRPr="002170D0" w:rsidRDefault="008B79DA" w:rsidP="007742B6">
      <w:pPr>
        <w:spacing w:after="0"/>
        <w:ind w:left="720" w:hanging="720"/>
        <w:rPr>
          <w:rFonts w:ascii="Garamond" w:hAnsi="Garamond" w:cs="Times New Roman"/>
          <w:sz w:val="16"/>
          <w:szCs w:val="16"/>
        </w:rPr>
      </w:pPr>
    </w:p>
    <w:p w14:paraId="53F0D1BA" w14:textId="6A93C68F" w:rsidR="007F5418" w:rsidRDefault="007F5418" w:rsidP="007742B6">
      <w:pPr>
        <w:spacing w:after="0"/>
        <w:ind w:left="720" w:hanging="720"/>
        <w:rPr>
          <w:rFonts w:ascii="Garamond" w:hAnsi="Garamond" w:cs="Times New Roman"/>
          <w:b/>
          <w:bCs/>
          <w:smallCaps/>
          <w:sz w:val="24"/>
          <w:szCs w:val="24"/>
        </w:rPr>
      </w:pPr>
      <w:r>
        <w:rPr>
          <w:rFonts w:cstheme="majorBidi"/>
          <w:noProof/>
        </w:rPr>
        <mc:AlternateContent>
          <mc:Choice Requires="wps">
            <w:drawing>
              <wp:anchor distT="0" distB="0" distL="114300" distR="114300" simplePos="0" relativeHeight="251681792" behindDoc="1" locked="0" layoutInCell="1" allowOverlap="1" wp14:anchorId="3E634CD3" wp14:editId="2690A13E">
                <wp:simplePos x="0" y="0"/>
                <wp:positionH relativeFrom="column">
                  <wp:posOffset>-4445</wp:posOffset>
                </wp:positionH>
                <wp:positionV relativeFrom="paragraph">
                  <wp:posOffset>176226</wp:posOffset>
                </wp:positionV>
                <wp:extent cx="6393180" cy="0"/>
                <wp:effectExtent l="0" t="0" r="0" b="0"/>
                <wp:wrapSquare wrapText="bothSides"/>
                <wp:docPr id="1822978641" name="Straight Connector 1822978641"/>
                <wp:cNvGraphicFramePr/>
                <a:graphic xmlns:a="http://schemas.openxmlformats.org/drawingml/2006/main">
                  <a:graphicData uri="http://schemas.microsoft.com/office/word/2010/wordprocessingShape">
                    <wps:wsp>
                      <wps:cNvCnPr/>
                      <wps:spPr>
                        <a:xfrm flipV="1">
                          <a:off x="0" y="0"/>
                          <a:ext cx="639318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FEE7DA" id="Straight Connector 182297864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9pt" to="50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" strokecolor="#4472c4" strokeweight=".5pt">
                <v:stroke joinstyle="miter"/>
                <w10:wrap type="square"/>
              </v:line>
            </w:pict>
          </mc:Fallback>
        </mc:AlternateContent>
      </w:r>
      <w:r w:rsidR="008B79DA" w:rsidRPr="008B79DA">
        <w:rPr>
          <w:rFonts w:ascii="Garamond" w:hAnsi="Garamond" w:cs="Times New Roman"/>
          <w:b/>
          <w:bCs/>
          <w:smallCaps/>
          <w:sz w:val="24"/>
          <w:szCs w:val="24"/>
        </w:rPr>
        <w:t>Grants and Funding</w:t>
      </w:r>
    </w:p>
    <w:p w14:paraId="30EC9C91" w14:textId="14B122E1" w:rsidR="008B79DA" w:rsidRPr="007F5418" w:rsidRDefault="008B79DA" w:rsidP="007742B6">
      <w:pPr>
        <w:spacing w:after="0"/>
        <w:ind w:left="720" w:hanging="720"/>
        <w:rPr>
          <w:rFonts w:ascii="Garamond" w:hAnsi="Garamond" w:cs="Times New Roman"/>
          <w:b/>
          <w:bCs/>
          <w:smallCaps/>
          <w:sz w:val="24"/>
          <w:szCs w:val="24"/>
        </w:rPr>
      </w:pPr>
      <w:r>
        <w:rPr>
          <w:rFonts w:ascii="Garamond" w:hAnsi="Garamond" w:cs="Times New Roman"/>
          <w:sz w:val="24"/>
          <w:szCs w:val="24"/>
        </w:rPr>
        <w:t xml:space="preserve">$468. Kentucky Academy of Science. </w:t>
      </w:r>
      <w:r w:rsidRPr="00730C0F">
        <w:rPr>
          <w:rFonts w:ascii="Garamond" w:hAnsi="Garamond" w:cs="Times New Roman"/>
          <w:b/>
          <w:bCs/>
          <w:sz w:val="24"/>
          <w:szCs w:val="24"/>
        </w:rPr>
        <w:t>Sara A. Brewer</w:t>
      </w:r>
      <w:r>
        <w:rPr>
          <w:rFonts w:ascii="Garamond" w:hAnsi="Garamond" w:cs="Times New Roman"/>
          <w:sz w:val="24"/>
          <w:szCs w:val="24"/>
        </w:rPr>
        <w:t xml:space="preserve"> and B. F. Brammell. Development and validation of qPCR assays for three species of </w:t>
      </w:r>
      <w:proofErr w:type="spellStart"/>
      <w:r>
        <w:rPr>
          <w:rFonts w:ascii="Garamond" w:hAnsi="Garamond" w:cs="Times New Roman"/>
          <w:sz w:val="24"/>
          <w:szCs w:val="24"/>
        </w:rPr>
        <w:t>Plethodon</w:t>
      </w:r>
      <w:proofErr w:type="spellEnd"/>
      <w:r>
        <w:rPr>
          <w:rFonts w:ascii="Garamond" w:hAnsi="Garamond" w:cs="Times New Roman"/>
          <w:sz w:val="24"/>
          <w:szCs w:val="24"/>
        </w:rPr>
        <w:t xml:space="preserve"> salamanders.</w:t>
      </w:r>
    </w:p>
    <w:p w14:paraId="6E320B66" w14:textId="77777777" w:rsidR="008B79DA" w:rsidRPr="00614FCA" w:rsidRDefault="008B79DA" w:rsidP="007742B6">
      <w:pPr>
        <w:spacing w:after="0"/>
        <w:ind w:left="720" w:hanging="720"/>
        <w:rPr>
          <w:sz w:val="16"/>
          <w:szCs w:val="16"/>
        </w:rPr>
      </w:pPr>
    </w:p>
    <w:p w14:paraId="2F2DE090" w14:textId="61BCD781" w:rsidR="00D51A40" w:rsidRPr="00217E61" w:rsidRDefault="000C26EA" w:rsidP="007742B6">
      <w:pPr>
        <w:spacing w:after="0"/>
        <w:ind w:left="288"/>
        <w:rPr>
          <w:rFonts w:ascii="Garamond" w:hAnsi="Garamond" w:cs="Times New Roman"/>
          <w:sz w:val="10"/>
          <w:szCs w:val="10"/>
        </w:rPr>
      </w:pPr>
      <w:r w:rsidRPr="00217E61">
        <w:rPr>
          <w:rFonts w:ascii="Garamond" w:hAnsi="Garamond" w:cs="Times New Roman"/>
          <w:sz w:val="10"/>
          <w:szCs w:val="10"/>
        </w:rPr>
        <w:t xml:space="preserve">                                  </w:t>
      </w:r>
    </w:p>
    <w:p w14:paraId="1A1E0884" w14:textId="167F242F" w:rsidR="00CF7FB5" w:rsidRPr="00CF7FB5" w:rsidRDefault="00032120" w:rsidP="007742B6">
      <w:pPr>
        <w:spacing w:after="0"/>
        <w:rPr>
          <w:rFonts w:ascii="Garamond" w:hAnsi="Garamond" w:cs="Times New Roman"/>
          <w:b/>
          <w:bCs/>
          <w:smallCaps/>
          <w:sz w:val="24"/>
          <w:szCs w:val="24"/>
        </w:rPr>
      </w:pPr>
      <w:r>
        <w:rPr>
          <w:rFonts w:cstheme="majorBidi"/>
          <w:noProof/>
        </w:rPr>
        <mc:AlternateContent>
          <mc:Choice Requires="wps">
            <w:drawing>
              <wp:anchor distT="0" distB="0" distL="114300" distR="114300" simplePos="0" relativeHeight="251661312" behindDoc="1" locked="0" layoutInCell="1" allowOverlap="1" wp14:anchorId="2BCE5C6C" wp14:editId="5647B8F2">
                <wp:simplePos x="0" y="0"/>
                <wp:positionH relativeFrom="column">
                  <wp:posOffset>-3810</wp:posOffset>
                </wp:positionH>
                <wp:positionV relativeFrom="paragraph">
                  <wp:posOffset>179874</wp:posOffset>
                </wp:positionV>
                <wp:extent cx="6393180" cy="0"/>
                <wp:effectExtent l="0" t="0" r="0" b="0"/>
                <wp:wrapTight wrapText="bothSides">
                  <wp:wrapPolygon edited="0">
                    <wp:start x="0" y="0"/>
                    <wp:lineTo x="0" y="21600"/>
                    <wp:lineTo x="21600" y="21600"/>
                    <wp:lineTo x="21600" y="0"/>
                  </wp:wrapPolygon>
                </wp:wrapTight>
                <wp:docPr id="11" name="Straight Connector 11"/>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B9226F" id="Straight Connector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15pt" to="50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" strokecolor="#4472c4 [3204]" strokeweight=".5pt">
                <v:stroke joinstyle="miter"/>
                <w10:wrap type="tight"/>
              </v:line>
            </w:pict>
          </mc:Fallback>
        </mc:AlternateContent>
      </w:r>
      <w:r w:rsidR="00855141" w:rsidRPr="007D40D9">
        <w:rPr>
          <w:rFonts w:ascii="Garamond" w:hAnsi="Garamond" w:cs="Times New Roman"/>
          <w:b/>
          <w:bCs/>
          <w:smallCaps/>
          <w:sz w:val="24"/>
          <w:szCs w:val="24"/>
        </w:rPr>
        <w:t>Presentations</w:t>
      </w:r>
    </w:p>
    <w:p w14:paraId="651D2975" w14:textId="3D360F5F" w:rsidR="007742B6" w:rsidRPr="007742B6" w:rsidRDefault="007742B6" w:rsidP="007742B6">
      <w:pPr>
        <w:pStyle w:val="NormalWeb"/>
        <w:spacing w:before="0" w:beforeAutospacing="0" w:after="0" w:afterAutospacing="0"/>
        <w:ind w:left="720" w:hanging="720"/>
        <w:rPr>
          <w:rFonts w:ascii="Garamond" w:hAnsi="Garamond"/>
          <w:color w:val="000000"/>
        </w:rPr>
      </w:pPr>
      <w:r w:rsidRPr="007742B6">
        <w:rPr>
          <w:rFonts w:ascii="Garamond" w:hAnsi="Garamond"/>
          <w:color w:val="000000"/>
        </w:rPr>
        <w:t xml:space="preserve">(14) Brown, Hope A. Brown, Abigail K. Fletcher, </w:t>
      </w:r>
      <w:r w:rsidRPr="00455950">
        <w:rPr>
          <w:rFonts w:ascii="Garamond" w:hAnsi="Garamond"/>
          <w:b/>
          <w:color w:val="000000"/>
        </w:rPr>
        <w:t>Sara A. Brewer</w:t>
      </w:r>
      <w:r w:rsidRPr="007742B6">
        <w:rPr>
          <w:rFonts w:ascii="Garamond" w:hAnsi="Garamond"/>
          <w:color w:val="000000"/>
        </w:rPr>
        <w:t>, Joanne Jung, Mary R. Johnson, Cierla V.</w:t>
      </w:r>
      <w:r>
        <w:rPr>
          <w:rFonts w:ascii="Garamond" w:hAnsi="Garamond"/>
          <w:color w:val="000000"/>
        </w:rPr>
        <w:t xml:space="preserve"> </w:t>
      </w:r>
      <w:r w:rsidRPr="007742B6">
        <w:rPr>
          <w:rFonts w:ascii="Garamond" w:hAnsi="Garamond"/>
          <w:color w:val="000000"/>
        </w:rPr>
        <w:t xml:space="preserve">McGuire, Malinda A. Stull, and Ben F. Brammell. 2023. Development of environmental DNA (eDNA) qPCR assays for the detection of darter species: Significance of </w:t>
      </w:r>
      <w:proofErr w:type="spellStart"/>
      <w:r w:rsidRPr="007742B6">
        <w:rPr>
          <w:rFonts w:ascii="Garamond" w:hAnsi="Garamond"/>
          <w:color w:val="000000"/>
        </w:rPr>
        <w:t>phylogeography</w:t>
      </w:r>
      <w:proofErr w:type="spellEnd"/>
      <w:r w:rsidRPr="007742B6">
        <w:rPr>
          <w:rFonts w:ascii="Garamond" w:hAnsi="Garamond"/>
          <w:color w:val="000000"/>
        </w:rPr>
        <w:t xml:space="preserve"> in assay efficacy. 108th Annual Kentucky Academy of Science Meeting, Nov. 3-4, 2023, Northern KY Univ. Highland Heights, KY. Poster.</w:t>
      </w:r>
    </w:p>
    <w:p w14:paraId="7F600D02" w14:textId="5DF872A5" w:rsidR="007742B6" w:rsidRPr="007742B6" w:rsidRDefault="007742B6" w:rsidP="007742B6">
      <w:pPr>
        <w:pStyle w:val="NormalWeb"/>
        <w:spacing w:before="0" w:beforeAutospacing="0" w:after="0" w:afterAutospacing="0"/>
        <w:ind w:left="720" w:hanging="720"/>
        <w:rPr>
          <w:rFonts w:ascii="Garamond" w:hAnsi="Garamond"/>
          <w:color w:val="000000"/>
        </w:rPr>
      </w:pPr>
      <w:r w:rsidRPr="007742B6">
        <w:rPr>
          <w:rFonts w:ascii="Garamond" w:hAnsi="Garamond"/>
          <w:color w:val="000000"/>
        </w:rPr>
        <w:t xml:space="preserve">(13) </w:t>
      </w:r>
      <w:r w:rsidRPr="00455950">
        <w:rPr>
          <w:rFonts w:ascii="Garamond" w:hAnsi="Garamond"/>
          <w:b/>
          <w:color w:val="000000"/>
        </w:rPr>
        <w:t>Brewer, Sara A.</w:t>
      </w:r>
      <w:r w:rsidRPr="007742B6">
        <w:rPr>
          <w:rFonts w:ascii="Garamond" w:hAnsi="Garamond"/>
          <w:color w:val="000000"/>
        </w:rPr>
        <w:t xml:space="preserve">, Cy L. Mott, Rebecca R. Piche, Florene G. Bell, Elizabeth K. Strasko, Jarrett R. </w:t>
      </w:r>
      <w:proofErr w:type="spellStart"/>
      <w:proofErr w:type="gramStart"/>
      <w:r w:rsidRPr="007742B6">
        <w:rPr>
          <w:rFonts w:ascii="Garamond" w:hAnsi="Garamond"/>
          <w:color w:val="000000"/>
        </w:rPr>
        <w:t>Johnson,Kenton</w:t>
      </w:r>
      <w:proofErr w:type="spellEnd"/>
      <w:proofErr w:type="gramEnd"/>
      <w:r w:rsidRPr="007742B6">
        <w:rPr>
          <w:rFonts w:ascii="Garamond" w:hAnsi="Garamond"/>
          <w:color w:val="000000"/>
        </w:rPr>
        <w:t xml:space="preserve"> L. Sena, Thomas A. Maigret, Ben. F. Brammell. 2023. eDNA detection of four-toed salamanders (</w:t>
      </w:r>
      <w:proofErr w:type="spellStart"/>
      <w:r w:rsidRPr="007742B6">
        <w:rPr>
          <w:rFonts w:ascii="Garamond" w:hAnsi="Garamond"/>
          <w:color w:val="000000"/>
        </w:rPr>
        <w:t>Hemidactylium</w:t>
      </w:r>
      <w:proofErr w:type="spellEnd"/>
      <w:r w:rsidRPr="007742B6">
        <w:rPr>
          <w:rFonts w:ascii="Garamond" w:hAnsi="Garamond"/>
          <w:color w:val="000000"/>
        </w:rPr>
        <w:t xml:space="preserve"> </w:t>
      </w:r>
      <w:proofErr w:type="spellStart"/>
      <w:r w:rsidRPr="007742B6">
        <w:rPr>
          <w:rFonts w:ascii="Garamond" w:hAnsi="Garamond"/>
          <w:color w:val="000000"/>
        </w:rPr>
        <w:t>scutatum</w:t>
      </w:r>
      <w:proofErr w:type="spellEnd"/>
      <w:r w:rsidRPr="007742B6">
        <w:rPr>
          <w:rFonts w:ascii="Garamond" w:hAnsi="Garamond"/>
          <w:color w:val="000000"/>
        </w:rPr>
        <w:t>): Significance of mitochondrial evolution rates in assay development. 108th Annual Kentucky Academy of Science Meeting, Nov. 3-4, 2023, Northern KY Univ. Highland Heights, KY. Poster.</w:t>
      </w:r>
    </w:p>
    <w:p w14:paraId="08198429" w14:textId="2BC92CEC" w:rsidR="007742B6" w:rsidRPr="007742B6" w:rsidRDefault="007742B6" w:rsidP="007742B6">
      <w:pPr>
        <w:pStyle w:val="NormalWeb"/>
        <w:spacing w:before="0" w:beforeAutospacing="0" w:after="0" w:afterAutospacing="0"/>
        <w:ind w:left="720" w:hanging="720"/>
        <w:rPr>
          <w:rFonts w:ascii="Garamond" w:hAnsi="Garamond"/>
          <w:color w:val="000000"/>
        </w:rPr>
      </w:pPr>
      <w:r w:rsidRPr="007742B6">
        <w:rPr>
          <w:rFonts w:ascii="Garamond" w:hAnsi="Garamond"/>
          <w:color w:val="000000"/>
        </w:rPr>
        <w:t xml:space="preserve">(12) Brammell, Ben F., </w:t>
      </w:r>
      <w:r w:rsidRPr="00D45BC7">
        <w:rPr>
          <w:rFonts w:ascii="Garamond" w:hAnsi="Garamond"/>
          <w:b/>
          <w:color w:val="000000"/>
        </w:rPr>
        <w:t>Sara A. Brewer</w:t>
      </w:r>
      <w:r w:rsidRPr="007742B6">
        <w:rPr>
          <w:rFonts w:ascii="Garamond" w:hAnsi="Garamond"/>
          <w:color w:val="000000"/>
        </w:rPr>
        <w:t>, Elizabeth K. Strasko, Jarrett R. Johnson and Madeline Cox. 2023.</w:t>
      </w:r>
      <w:r w:rsidR="00D45BC7">
        <w:rPr>
          <w:rFonts w:ascii="Garamond" w:hAnsi="Garamond"/>
          <w:color w:val="000000"/>
        </w:rPr>
        <w:t xml:space="preserve"> </w:t>
      </w:r>
      <w:r w:rsidRPr="007742B6">
        <w:rPr>
          <w:rFonts w:ascii="Garamond" w:hAnsi="Garamond"/>
          <w:color w:val="000000"/>
        </w:rPr>
        <w:t xml:space="preserve">eDNA monitoring of a rare salamander: The use of eDNA in detection of Eurycea </w:t>
      </w:r>
      <w:proofErr w:type="spellStart"/>
      <w:r w:rsidRPr="007742B6">
        <w:rPr>
          <w:rFonts w:ascii="Garamond" w:hAnsi="Garamond"/>
          <w:color w:val="000000"/>
        </w:rPr>
        <w:t>junaluska</w:t>
      </w:r>
      <w:proofErr w:type="spellEnd"/>
      <w:r w:rsidRPr="007742B6">
        <w:rPr>
          <w:rFonts w:ascii="Garamond" w:hAnsi="Garamond"/>
          <w:color w:val="000000"/>
        </w:rPr>
        <w:t xml:space="preserve"> in the Great Smoky Mountains National Park. 108th Annual KAS, Nov. 3-4, 2023, NKU, Highland Heights, KY. Poster.</w:t>
      </w:r>
    </w:p>
    <w:p w14:paraId="7EA162CA" w14:textId="20BB30CE" w:rsidR="007742B6" w:rsidRDefault="007742B6" w:rsidP="007742B6">
      <w:pPr>
        <w:pStyle w:val="NormalWeb"/>
        <w:spacing w:before="0" w:beforeAutospacing="0" w:after="0" w:afterAutospacing="0"/>
        <w:ind w:left="720" w:hanging="720"/>
        <w:rPr>
          <w:rFonts w:ascii="Garamond" w:hAnsi="Garamond"/>
          <w:color w:val="000000"/>
        </w:rPr>
      </w:pPr>
      <w:r w:rsidRPr="007742B6">
        <w:rPr>
          <w:rFonts w:ascii="Garamond" w:hAnsi="Garamond"/>
          <w:color w:val="000000"/>
        </w:rPr>
        <w:t xml:space="preserve">(11) </w:t>
      </w:r>
      <w:r w:rsidRPr="00D45BC7">
        <w:rPr>
          <w:rFonts w:ascii="Garamond" w:hAnsi="Garamond"/>
          <w:b/>
          <w:color w:val="000000"/>
        </w:rPr>
        <w:t>Brewer, Sara A.</w:t>
      </w:r>
      <w:r w:rsidRPr="007742B6">
        <w:rPr>
          <w:rFonts w:ascii="Garamond" w:hAnsi="Garamond"/>
          <w:color w:val="000000"/>
        </w:rPr>
        <w:t xml:space="preserve">, Florene G. Bell, Angie F. Flores, Kenton L. Sena, Thomas A. Maigret, Chi Jing </w:t>
      </w:r>
      <w:proofErr w:type="spellStart"/>
      <w:proofErr w:type="gramStart"/>
      <w:r w:rsidRPr="007742B6">
        <w:rPr>
          <w:rFonts w:ascii="Garamond" w:hAnsi="Garamond"/>
          <w:color w:val="000000"/>
        </w:rPr>
        <w:t>Leow,and</w:t>
      </w:r>
      <w:proofErr w:type="spellEnd"/>
      <w:proofErr w:type="gramEnd"/>
      <w:r w:rsidRPr="007742B6">
        <w:rPr>
          <w:rFonts w:ascii="Garamond" w:hAnsi="Garamond"/>
          <w:color w:val="000000"/>
        </w:rPr>
        <w:t xml:space="preserve"> Ben F. Brammell. 2023. The use of eDNA in detection of Northern Red (</w:t>
      </w:r>
      <w:proofErr w:type="spellStart"/>
      <w:r w:rsidRPr="007742B6">
        <w:rPr>
          <w:rFonts w:ascii="Garamond" w:hAnsi="Garamond"/>
          <w:color w:val="000000"/>
        </w:rPr>
        <w:t>Pseudotriton</w:t>
      </w:r>
      <w:proofErr w:type="spellEnd"/>
      <w:r w:rsidRPr="007742B6">
        <w:rPr>
          <w:rFonts w:ascii="Garamond" w:hAnsi="Garamond"/>
          <w:color w:val="000000"/>
        </w:rPr>
        <w:t xml:space="preserve"> </w:t>
      </w:r>
      <w:proofErr w:type="spellStart"/>
      <w:r w:rsidRPr="007742B6">
        <w:rPr>
          <w:rFonts w:ascii="Garamond" w:hAnsi="Garamond"/>
          <w:color w:val="000000"/>
        </w:rPr>
        <w:t>ruber</w:t>
      </w:r>
      <w:proofErr w:type="spellEnd"/>
      <w:r w:rsidRPr="007742B6">
        <w:rPr>
          <w:rFonts w:ascii="Garamond" w:hAnsi="Garamond"/>
          <w:color w:val="000000"/>
        </w:rPr>
        <w:t>) and Spring (</w:t>
      </w:r>
      <w:proofErr w:type="spellStart"/>
      <w:r w:rsidRPr="007742B6">
        <w:rPr>
          <w:rFonts w:ascii="Garamond" w:hAnsi="Garamond"/>
          <w:color w:val="000000"/>
        </w:rPr>
        <w:t>Gyrinophilus</w:t>
      </w:r>
      <w:proofErr w:type="spellEnd"/>
      <w:r w:rsidRPr="007742B6">
        <w:rPr>
          <w:rFonts w:ascii="Garamond" w:hAnsi="Garamond"/>
          <w:color w:val="000000"/>
        </w:rPr>
        <w:t xml:space="preserve"> </w:t>
      </w:r>
      <w:proofErr w:type="spellStart"/>
      <w:r w:rsidRPr="007742B6">
        <w:rPr>
          <w:rFonts w:ascii="Garamond" w:hAnsi="Garamond"/>
          <w:color w:val="000000"/>
        </w:rPr>
        <w:t>porphyriticus</w:t>
      </w:r>
      <w:proofErr w:type="spellEnd"/>
      <w:r w:rsidRPr="007742B6">
        <w:rPr>
          <w:rFonts w:ascii="Garamond" w:hAnsi="Garamond"/>
          <w:color w:val="000000"/>
        </w:rPr>
        <w:t>) Salamanders: Development and validation of quantitative PCR assays with notes on phylogeographic effectiveness. 108th Annual KAS, Nov. 3-4, 2023, NKU. Highland Heights, KY. Poster.</w:t>
      </w:r>
    </w:p>
    <w:p w14:paraId="484C12F2" w14:textId="77777777" w:rsidR="00562ACD" w:rsidRPr="007742B6" w:rsidRDefault="00562ACD" w:rsidP="007742B6">
      <w:pPr>
        <w:pStyle w:val="NormalWeb"/>
        <w:spacing w:before="0" w:beforeAutospacing="0" w:after="0" w:afterAutospacing="0"/>
        <w:ind w:left="720" w:hanging="720"/>
        <w:rPr>
          <w:rFonts w:ascii="Garamond" w:hAnsi="Garamond"/>
          <w:color w:val="000000"/>
        </w:rPr>
      </w:pPr>
    </w:p>
    <w:p w14:paraId="12BA4AE3" w14:textId="345D6967" w:rsidR="00CF7FB5" w:rsidRPr="007742B6" w:rsidRDefault="00CF7FB5" w:rsidP="007742B6">
      <w:pPr>
        <w:spacing w:after="0"/>
        <w:ind w:left="720" w:hanging="720"/>
        <w:rPr>
          <w:rFonts w:ascii="Garamond" w:hAnsi="Garamond"/>
          <w:sz w:val="24"/>
          <w:szCs w:val="24"/>
        </w:rPr>
      </w:pPr>
      <w:r w:rsidRPr="007742B6">
        <w:rPr>
          <w:rFonts w:ascii="Garamond" w:hAnsi="Garamond"/>
          <w:sz w:val="24"/>
          <w:szCs w:val="24"/>
        </w:rPr>
        <w:lastRenderedPageBreak/>
        <w:t xml:space="preserve">(10) Brammell, Ben F., </w:t>
      </w:r>
      <w:r w:rsidRPr="007742B6">
        <w:rPr>
          <w:rFonts w:ascii="Garamond" w:hAnsi="Garamond"/>
          <w:b/>
          <w:bCs/>
          <w:sz w:val="24"/>
          <w:szCs w:val="24"/>
        </w:rPr>
        <w:t>Sara A. Brewer</w:t>
      </w:r>
      <w:r w:rsidRPr="007742B6">
        <w:rPr>
          <w:rFonts w:ascii="Garamond" w:hAnsi="Garamond"/>
          <w:sz w:val="24"/>
          <w:szCs w:val="24"/>
        </w:rPr>
        <w:t xml:space="preserve">, Elizabeth K. Strasko, and Jarrett R. Johnson. 2023. The search for a rare salamander: the use of eDNA in detection of </w:t>
      </w:r>
      <w:r w:rsidRPr="007742B6">
        <w:rPr>
          <w:rFonts w:ascii="Garamond" w:hAnsi="Garamond"/>
          <w:i/>
          <w:iCs/>
          <w:sz w:val="24"/>
          <w:szCs w:val="24"/>
        </w:rPr>
        <w:t xml:space="preserve">Eurycea </w:t>
      </w:r>
      <w:proofErr w:type="spellStart"/>
      <w:r w:rsidRPr="007742B6">
        <w:rPr>
          <w:rFonts w:ascii="Garamond" w:hAnsi="Garamond"/>
          <w:i/>
          <w:iCs/>
          <w:sz w:val="24"/>
          <w:szCs w:val="24"/>
        </w:rPr>
        <w:t>junaluska</w:t>
      </w:r>
      <w:proofErr w:type="spellEnd"/>
      <w:r w:rsidRPr="007742B6">
        <w:rPr>
          <w:rFonts w:ascii="Garamond" w:hAnsi="Garamond"/>
          <w:sz w:val="24"/>
          <w:szCs w:val="24"/>
        </w:rPr>
        <w:t xml:space="preserve"> in the Great Smoky Mountains National Park. Annual meeting of the Tennessee Herpetological Society, Sept. 28-29th, 2023, Union City, TN. Poster. </w:t>
      </w:r>
    </w:p>
    <w:p w14:paraId="7C1060B6" w14:textId="5346F0BC" w:rsidR="00CF7FB5" w:rsidRPr="007742B6" w:rsidRDefault="00CF7FB5" w:rsidP="007742B6">
      <w:pPr>
        <w:spacing w:after="0"/>
        <w:ind w:left="720" w:hanging="720"/>
        <w:rPr>
          <w:rFonts w:ascii="Garamond" w:hAnsi="Garamond"/>
          <w:sz w:val="24"/>
          <w:szCs w:val="24"/>
        </w:rPr>
      </w:pPr>
      <w:r w:rsidRPr="007742B6">
        <w:rPr>
          <w:rFonts w:ascii="Garamond" w:hAnsi="Garamond"/>
          <w:sz w:val="24"/>
          <w:szCs w:val="24"/>
        </w:rPr>
        <w:t xml:space="preserve">(9) </w:t>
      </w:r>
      <w:r w:rsidRPr="007742B6">
        <w:rPr>
          <w:rFonts w:ascii="Garamond" w:hAnsi="Garamond"/>
          <w:b/>
          <w:bCs/>
          <w:sz w:val="24"/>
          <w:szCs w:val="24"/>
        </w:rPr>
        <w:t>Brewer, Sara A.</w:t>
      </w:r>
      <w:r w:rsidRPr="007742B6">
        <w:rPr>
          <w:rFonts w:ascii="Garamond" w:hAnsi="Garamond"/>
          <w:sz w:val="24"/>
          <w:szCs w:val="24"/>
        </w:rPr>
        <w:t>, Cy L. Mott, Rebecca R. Piche, Florene G. Bell, Elizabeth K. Strasko, Jarrett R. Johnson, Kenton L. Sena, Thomas A. Maigret, Ben. F. Brammell. 2023. An improved assay for eDNA detection of four toed salamanders (</w:t>
      </w:r>
      <w:proofErr w:type="spellStart"/>
      <w:r w:rsidRPr="007742B6">
        <w:rPr>
          <w:rFonts w:ascii="Garamond" w:hAnsi="Garamond"/>
          <w:i/>
          <w:iCs/>
          <w:sz w:val="24"/>
          <w:szCs w:val="24"/>
        </w:rPr>
        <w:t>Hemidactylium</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scutatum</w:t>
      </w:r>
      <w:proofErr w:type="spellEnd"/>
      <w:r w:rsidRPr="007742B6">
        <w:rPr>
          <w:rFonts w:ascii="Garamond" w:hAnsi="Garamond"/>
          <w:sz w:val="24"/>
          <w:szCs w:val="24"/>
        </w:rPr>
        <w:t xml:space="preserve">): significance of mitochondrial genome region in primer development. Annual meeting of the Tennessee Herpetological Society, Sept. 28-29th, 2023, Union City, TN. Poster. </w:t>
      </w:r>
    </w:p>
    <w:p w14:paraId="4F5BB053" w14:textId="6621C807" w:rsidR="00CF7FB5" w:rsidRPr="007742B6" w:rsidRDefault="00CF7FB5" w:rsidP="007742B6">
      <w:pPr>
        <w:spacing w:after="0"/>
        <w:ind w:left="720" w:hanging="720"/>
        <w:rPr>
          <w:rFonts w:ascii="Garamond" w:hAnsi="Garamond"/>
          <w:sz w:val="24"/>
          <w:szCs w:val="24"/>
        </w:rPr>
      </w:pPr>
      <w:r w:rsidRPr="007742B6">
        <w:rPr>
          <w:rFonts w:ascii="Garamond" w:hAnsi="Garamond"/>
          <w:sz w:val="24"/>
          <w:szCs w:val="24"/>
        </w:rPr>
        <w:t xml:space="preserve">(8) </w:t>
      </w:r>
      <w:r w:rsidRPr="007742B6">
        <w:rPr>
          <w:rFonts w:ascii="Garamond" w:hAnsi="Garamond"/>
          <w:b/>
          <w:bCs/>
          <w:sz w:val="24"/>
          <w:szCs w:val="24"/>
        </w:rPr>
        <w:t>Brewer, Sara A.</w:t>
      </w:r>
      <w:r w:rsidRPr="007742B6">
        <w:rPr>
          <w:rFonts w:ascii="Garamond" w:hAnsi="Garamond"/>
          <w:sz w:val="24"/>
          <w:szCs w:val="24"/>
        </w:rPr>
        <w:t xml:space="preserve"> Florene G. Bell, Angie F. Flores, Kenton L. Sena, Thomas A. Maigret, Chi Jing Leow, and Ben F. Brammell. 2023. eDNA detection of northern red (</w:t>
      </w:r>
      <w:proofErr w:type="spellStart"/>
      <w:r w:rsidRPr="007742B6">
        <w:rPr>
          <w:rFonts w:ascii="Garamond" w:hAnsi="Garamond"/>
          <w:i/>
          <w:iCs/>
          <w:sz w:val="24"/>
          <w:szCs w:val="24"/>
        </w:rPr>
        <w:t>Pseudotriton</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ruber</w:t>
      </w:r>
      <w:proofErr w:type="spellEnd"/>
      <w:r w:rsidRPr="007742B6">
        <w:rPr>
          <w:rFonts w:ascii="Garamond" w:hAnsi="Garamond"/>
          <w:sz w:val="24"/>
          <w:szCs w:val="24"/>
        </w:rPr>
        <w:t>) and spring (</w:t>
      </w:r>
      <w:proofErr w:type="spellStart"/>
      <w:r w:rsidRPr="007742B6">
        <w:rPr>
          <w:rFonts w:ascii="Garamond" w:hAnsi="Garamond"/>
          <w:i/>
          <w:iCs/>
          <w:sz w:val="24"/>
          <w:szCs w:val="24"/>
        </w:rPr>
        <w:t>Gyrinophilus</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porphyriticus</w:t>
      </w:r>
      <w:proofErr w:type="spellEnd"/>
      <w:r w:rsidRPr="007742B6">
        <w:rPr>
          <w:rFonts w:ascii="Garamond" w:hAnsi="Garamond"/>
          <w:sz w:val="24"/>
          <w:szCs w:val="24"/>
        </w:rPr>
        <w:t>) salamanders in eastern Kentucky streams. Kentucky Water Resources Annual Symposium, September 15, 2023, Lexington, KY. Poster.</w:t>
      </w:r>
    </w:p>
    <w:p w14:paraId="567344CD" w14:textId="553AE478" w:rsidR="00032120" w:rsidRPr="007742B6" w:rsidRDefault="00032120" w:rsidP="007742B6">
      <w:pPr>
        <w:spacing w:after="0"/>
        <w:ind w:left="720" w:hanging="720"/>
        <w:rPr>
          <w:rFonts w:ascii="Garamond" w:hAnsi="Garamond"/>
          <w:sz w:val="24"/>
          <w:szCs w:val="24"/>
        </w:rPr>
      </w:pPr>
      <w:r w:rsidRPr="007742B6">
        <w:rPr>
          <w:rFonts w:ascii="Garamond" w:hAnsi="Garamond"/>
          <w:sz w:val="24"/>
          <w:szCs w:val="24"/>
        </w:rPr>
        <w:t xml:space="preserve">(7) </w:t>
      </w:r>
      <w:r w:rsidRPr="007742B6">
        <w:rPr>
          <w:rFonts w:ascii="Garamond" w:hAnsi="Garamond"/>
          <w:b/>
          <w:bCs/>
          <w:sz w:val="24"/>
          <w:szCs w:val="24"/>
        </w:rPr>
        <w:t>Brewer, Sara A</w:t>
      </w:r>
      <w:r w:rsidRPr="007742B6">
        <w:rPr>
          <w:rFonts w:ascii="Garamond" w:hAnsi="Garamond"/>
          <w:sz w:val="24"/>
          <w:szCs w:val="24"/>
        </w:rPr>
        <w:t>. Florene G. Bell, Angie F. Flores, Kenton L. Sena, Thomas A. Maigret, Chi Jing Leow, and Ben F. Brammell. 2022. eDNA detection of northern red (</w:t>
      </w:r>
      <w:proofErr w:type="spellStart"/>
      <w:r w:rsidRPr="007742B6">
        <w:rPr>
          <w:rFonts w:ascii="Garamond" w:hAnsi="Garamond"/>
          <w:i/>
          <w:iCs/>
          <w:sz w:val="24"/>
          <w:szCs w:val="24"/>
        </w:rPr>
        <w:t>Pseudotriton</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ruber</w:t>
      </w:r>
      <w:proofErr w:type="spellEnd"/>
      <w:r w:rsidRPr="007742B6">
        <w:rPr>
          <w:rFonts w:ascii="Garamond" w:hAnsi="Garamond"/>
          <w:sz w:val="24"/>
          <w:szCs w:val="24"/>
        </w:rPr>
        <w:t>), spring (</w:t>
      </w:r>
      <w:proofErr w:type="spellStart"/>
      <w:r w:rsidRPr="007742B6">
        <w:rPr>
          <w:rFonts w:ascii="Garamond" w:hAnsi="Garamond"/>
          <w:i/>
          <w:iCs/>
          <w:sz w:val="24"/>
          <w:szCs w:val="24"/>
        </w:rPr>
        <w:t>Gyrinophilus</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porphyriticus</w:t>
      </w:r>
      <w:proofErr w:type="spellEnd"/>
      <w:r w:rsidRPr="007742B6">
        <w:rPr>
          <w:rFonts w:ascii="Garamond" w:hAnsi="Garamond"/>
          <w:sz w:val="24"/>
          <w:szCs w:val="24"/>
        </w:rPr>
        <w:t>), and mud (</w:t>
      </w:r>
      <w:proofErr w:type="spellStart"/>
      <w:r w:rsidRPr="007742B6">
        <w:rPr>
          <w:rFonts w:ascii="Garamond" w:hAnsi="Garamond"/>
          <w:i/>
          <w:iCs/>
          <w:sz w:val="24"/>
          <w:szCs w:val="24"/>
        </w:rPr>
        <w:t>Pseudotriton</w:t>
      </w:r>
      <w:proofErr w:type="spellEnd"/>
      <w:r w:rsidRPr="007742B6">
        <w:rPr>
          <w:rFonts w:ascii="Garamond" w:hAnsi="Garamond"/>
          <w:i/>
          <w:iCs/>
          <w:sz w:val="24"/>
          <w:szCs w:val="24"/>
        </w:rPr>
        <w:t xml:space="preserve"> </w:t>
      </w:r>
      <w:proofErr w:type="spellStart"/>
      <w:r w:rsidRPr="007742B6">
        <w:rPr>
          <w:rFonts w:ascii="Garamond" w:hAnsi="Garamond"/>
          <w:i/>
          <w:iCs/>
          <w:sz w:val="24"/>
          <w:szCs w:val="24"/>
        </w:rPr>
        <w:t>ruber</w:t>
      </w:r>
      <w:proofErr w:type="spellEnd"/>
      <w:r w:rsidRPr="007742B6">
        <w:rPr>
          <w:rFonts w:ascii="Garamond" w:hAnsi="Garamond"/>
          <w:sz w:val="24"/>
          <w:szCs w:val="24"/>
        </w:rPr>
        <w:t xml:space="preserve">) salamanders in eastern Kentucky streams. 107th Annual KY Aca. Sci. Meeting, Nov. 10- 12, 2022, Morehead State Univ., Morehead, KY. Poster. </w:t>
      </w:r>
    </w:p>
    <w:p w14:paraId="26394927" w14:textId="79BE3356" w:rsidR="00032120" w:rsidRPr="00562ACD" w:rsidRDefault="00032120" w:rsidP="007742B6">
      <w:pPr>
        <w:spacing w:after="0"/>
        <w:ind w:left="720" w:hanging="720"/>
        <w:rPr>
          <w:rFonts w:ascii="Garamond" w:hAnsi="Garamond"/>
          <w:sz w:val="24"/>
          <w:szCs w:val="24"/>
          <w:lang w:val="de-LU"/>
        </w:rPr>
      </w:pPr>
      <w:r w:rsidRPr="007742B6">
        <w:rPr>
          <w:rFonts w:ascii="Garamond" w:hAnsi="Garamond"/>
          <w:sz w:val="24"/>
          <w:szCs w:val="24"/>
        </w:rPr>
        <w:t xml:space="preserve">(6) Fletcher, Abigail K., Mary R. Johnson, Cierla V. McGuire, </w:t>
      </w:r>
      <w:r w:rsidRPr="007742B6">
        <w:rPr>
          <w:rFonts w:ascii="Garamond" w:hAnsi="Garamond"/>
          <w:b/>
          <w:bCs/>
          <w:sz w:val="24"/>
          <w:szCs w:val="24"/>
        </w:rPr>
        <w:t>Sara A. Brewer</w:t>
      </w:r>
      <w:r w:rsidRPr="007742B6">
        <w:rPr>
          <w:rFonts w:ascii="Garamond" w:hAnsi="Garamond"/>
          <w:sz w:val="24"/>
          <w:szCs w:val="24"/>
        </w:rPr>
        <w:t>, Joanne Jung, Malinda A. Stull, and Ben F. Brammell. 2022. eDNA detection of darters (</w:t>
      </w:r>
      <w:proofErr w:type="spellStart"/>
      <w:r w:rsidRPr="007742B6">
        <w:rPr>
          <w:rFonts w:ascii="Garamond" w:hAnsi="Garamond"/>
          <w:sz w:val="24"/>
          <w:szCs w:val="24"/>
        </w:rPr>
        <w:t>Percidae</w:t>
      </w:r>
      <w:proofErr w:type="spellEnd"/>
      <w:r w:rsidRPr="007742B6">
        <w:rPr>
          <w:rFonts w:ascii="Garamond" w:hAnsi="Garamond"/>
          <w:sz w:val="24"/>
          <w:szCs w:val="24"/>
        </w:rPr>
        <w:t xml:space="preserve">: </w:t>
      </w:r>
      <w:proofErr w:type="spellStart"/>
      <w:r w:rsidRPr="007742B6">
        <w:rPr>
          <w:rFonts w:ascii="Garamond" w:hAnsi="Garamond"/>
          <w:sz w:val="24"/>
          <w:szCs w:val="24"/>
        </w:rPr>
        <w:t>Etheostomatinae</w:t>
      </w:r>
      <w:proofErr w:type="spellEnd"/>
      <w:r w:rsidRPr="007742B6">
        <w:rPr>
          <w:rFonts w:ascii="Garamond" w:hAnsi="Garamond"/>
          <w:sz w:val="24"/>
          <w:szCs w:val="24"/>
        </w:rPr>
        <w:t>) in central Kentucky streams. 107th Annual KY Aca. Sci. Meeting, Nov. 10-12, 2022, Morehead State Univ., Morehead</w:t>
      </w:r>
      <w:r w:rsidRPr="00032120">
        <w:rPr>
          <w:rFonts w:ascii="Garamond" w:hAnsi="Garamond"/>
          <w:sz w:val="24"/>
          <w:szCs w:val="24"/>
        </w:rPr>
        <w:t xml:space="preserve">, KY. </w:t>
      </w:r>
      <w:r w:rsidRPr="00562ACD">
        <w:rPr>
          <w:rFonts w:ascii="Garamond" w:hAnsi="Garamond"/>
          <w:sz w:val="24"/>
          <w:szCs w:val="24"/>
          <w:lang w:val="de-LU"/>
        </w:rPr>
        <w:t xml:space="preserve">Poster. </w:t>
      </w:r>
    </w:p>
    <w:p w14:paraId="23E5674A" w14:textId="0CADB621" w:rsidR="00032120" w:rsidRPr="00032120" w:rsidRDefault="00032120" w:rsidP="007742B6">
      <w:pPr>
        <w:spacing w:after="0"/>
        <w:ind w:left="720" w:hanging="720"/>
        <w:rPr>
          <w:rFonts w:ascii="Garamond" w:hAnsi="Garamond"/>
          <w:color w:val="000000"/>
          <w:sz w:val="24"/>
          <w:szCs w:val="24"/>
        </w:rPr>
      </w:pPr>
      <w:r w:rsidRPr="00562ACD">
        <w:rPr>
          <w:rFonts w:ascii="Garamond" w:hAnsi="Garamond"/>
          <w:sz w:val="24"/>
          <w:szCs w:val="24"/>
          <w:lang w:val="de-LU"/>
        </w:rPr>
        <w:t xml:space="preserve">(5) Jeffrey, Brendan C., </w:t>
      </w:r>
      <w:r w:rsidRPr="00562ACD">
        <w:rPr>
          <w:rFonts w:ascii="Garamond" w:hAnsi="Garamond"/>
          <w:b/>
          <w:bCs/>
          <w:sz w:val="24"/>
          <w:szCs w:val="24"/>
          <w:lang w:val="de-LU"/>
        </w:rPr>
        <w:t>Sara A. Brewer</w:t>
      </w:r>
      <w:r w:rsidRPr="00562ACD">
        <w:rPr>
          <w:rFonts w:ascii="Garamond" w:hAnsi="Garamond"/>
          <w:sz w:val="24"/>
          <w:szCs w:val="24"/>
          <w:lang w:val="de-LU"/>
        </w:rPr>
        <w:t xml:space="preserve">, Florene G. Bell, and Ben F. Brammell. </w:t>
      </w:r>
      <w:r w:rsidRPr="00032120">
        <w:rPr>
          <w:rFonts w:ascii="Garamond" w:hAnsi="Garamond"/>
          <w:sz w:val="24"/>
          <w:szCs w:val="24"/>
        </w:rPr>
        <w:t>2022. eDNA detection of four toed salamanders (</w:t>
      </w:r>
      <w:proofErr w:type="spellStart"/>
      <w:r w:rsidRPr="00CF7FB5">
        <w:rPr>
          <w:rFonts w:ascii="Garamond" w:hAnsi="Garamond"/>
          <w:i/>
          <w:iCs/>
          <w:sz w:val="24"/>
          <w:szCs w:val="24"/>
        </w:rPr>
        <w:t>Hemidactylium</w:t>
      </w:r>
      <w:proofErr w:type="spellEnd"/>
      <w:r w:rsidRPr="00CF7FB5">
        <w:rPr>
          <w:rFonts w:ascii="Garamond" w:hAnsi="Garamond"/>
          <w:i/>
          <w:iCs/>
          <w:sz w:val="24"/>
          <w:szCs w:val="24"/>
        </w:rPr>
        <w:t xml:space="preserve"> </w:t>
      </w:r>
      <w:proofErr w:type="spellStart"/>
      <w:r w:rsidRPr="00CF7FB5">
        <w:rPr>
          <w:rFonts w:ascii="Garamond" w:hAnsi="Garamond"/>
          <w:i/>
          <w:iCs/>
          <w:sz w:val="24"/>
          <w:szCs w:val="24"/>
        </w:rPr>
        <w:t>scutatum</w:t>
      </w:r>
      <w:proofErr w:type="spellEnd"/>
      <w:r w:rsidRPr="00032120">
        <w:rPr>
          <w:rFonts w:ascii="Garamond" w:hAnsi="Garamond"/>
          <w:sz w:val="24"/>
          <w:szCs w:val="24"/>
        </w:rPr>
        <w:t>): significance of mitochondrial genome region in primer development. 107th Annual KY Aca. Sci. Meeting, Nov. 10-12, 2022, Morehead State Univ., Morehead, KY. Poster.</w:t>
      </w:r>
    </w:p>
    <w:p w14:paraId="25D78BEF" w14:textId="32B853B5" w:rsidR="00C639D8" w:rsidRPr="00562ACD" w:rsidRDefault="00B137B3" w:rsidP="007742B6">
      <w:pPr>
        <w:spacing w:after="0"/>
        <w:ind w:left="720" w:hanging="720"/>
        <w:rPr>
          <w:rFonts w:ascii="Garamond" w:hAnsi="Garamond"/>
          <w:b/>
          <w:bCs/>
          <w:color w:val="000000"/>
          <w:sz w:val="24"/>
          <w:szCs w:val="24"/>
          <w:lang w:val="de-LU"/>
        </w:rPr>
      </w:pPr>
      <w:r w:rsidRPr="005E2A85">
        <w:rPr>
          <w:rFonts w:ascii="Garamond" w:hAnsi="Garamond"/>
          <w:color w:val="000000"/>
          <w:sz w:val="24"/>
          <w:szCs w:val="24"/>
        </w:rPr>
        <w:t>(4</w:t>
      </w:r>
      <w:r w:rsidR="00C8188E" w:rsidRPr="005E2A85">
        <w:rPr>
          <w:rFonts w:ascii="Garamond" w:hAnsi="Garamond"/>
          <w:color w:val="000000"/>
          <w:sz w:val="24"/>
          <w:szCs w:val="24"/>
        </w:rPr>
        <w:t>)</w:t>
      </w:r>
      <w:r w:rsidRPr="005E2A85">
        <w:rPr>
          <w:rFonts w:ascii="Garamond" w:hAnsi="Garamond"/>
          <w:b/>
          <w:bCs/>
          <w:color w:val="000000"/>
          <w:sz w:val="24"/>
          <w:szCs w:val="24"/>
        </w:rPr>
        <w:t xml:space="preserve"> </w:t>
      </w:r>
      <w:r w:rsidR="00C639D8" w:rsidRPr="005E2A85">
        <w:rPr>
          <w:rFonts w:ascii="Garamond" w:hAnsi="Garamond"/>
          <w:b/>
          <w:bCs/>
          <w:color w:val="000000"/>
          <w:sz w:val="24"/>
          <w:szCs w:val="24"/>
        </w:rPr>
        <w:t>Brewer, Sara A.</w:t>
      </w:r>
      <w:r w:rsidR="00C639D8" w:rsidRPr="005E2A85">
        <w:rPr>
          <w:rFonts w:ascii="Garamond" w:hAnsi="Garamond"/>
          <w:color w:val="000000"/>
          <w:sz w:val="24"/>
          <w:szCs w:val="24"/>
        </w:rPr>
        <w:t xml:space="preserve"> Florene G. Bell, Angie F. Flores, Kenton L. Sena, Thomas A. Maigret, Chi Jing </w:t>
      </w:r>
      <w:proofErr w:type="spellStart"/>
      <w:proofErr w:type="gramStart"/>
      <w:r w:rsidR="00C639D8" w:rsidRPr="005E2A85">
        <w:rPr>
          <w:rFonts w:ascii="Garamond" w:hAnsi="Garamond"/>
          <w:color w:val="000000"/>
          <w:sz w:val="24"/>
          <w:szCs w:val="24"/>
        </w:rPr>
        <w:t>Leow,and</w:t>
      </w:r>
      <w:proofErr w:type="spellEnd"/>
      <w:proofErr w:type="gramEnd"/>
      <w:r w:rsidR="00C639D8" w:rsidRPr="005E2A85">
        <w:rPr>
          <w:rFonts w:ascii="Garamond" w:hAnsi="Garamond"/>
          <w:color w:val="000000"/>
          <w:sz w:val="24"/>
          <w:szCs w:val="24"/>
        </w:rPr>
        <w:t xml:space="preserve"> Ben F. Brammell. 2022. Use of eDNA in the detection of semiaquatic salamanders in eastern Kentucky streams. Meeting of the Tennessee Herpetological Society, Sept. 29-30th, Austin </w:t>
      </w:r>
      <w:proofErr w:type="spellStart"/>
      <w:r w:rsidR="00C639D8" w:rsidRPr="005E2A85">
        <w:rPr>
          <w:rFonts w:ascii="Garamond" w:hAnsi="Garamond"/>
          <w:color w:val="000000"/>
          <w:sz w:val="24"/>
          <w:szCs w:val="24"/>
        </w:rPr>
        <w:t>Peay</w:t>
      </w:r>
      <w:proofErr w:type="spellEnd"/>
      <w:r w:rsidR="00C639D8" w:rsidRPr="005E2A85">
        <w:rPr>
          <w:rFonts w:ascii="Garamond" w:hAnsi="Garamond"/>
          <w:color w:val="000000"/>
          <w:sz w:val="24"/>
          <w:szCs w:val="24"/>
        </w:rPr>
        <w:t xml:space="preserve"> Univ., Clarksville, TN. </w:t>
      </w:r>
      <w:r w:rsidR="00C639D8" w:rsidRPr="00562ACD">
        <w:rPr>
          <w:rFonts w:ascii="Garamond" w:hAnsi="Garamond"/>
          <w:color w:val="000000"/>
          <w:sz w:val="24"/>
          <w:szCs w:val="24"/>
          <w:lang w:val="de-LU"/>
        </w:rPr>
        <w:t>Poster.</w:t>
      </w:r>
    </w:p>
    <w:p w14:paraId="3E7B9801" w14:textId="7D497E94" w:rsidR="00C639D8" w:rsidRPr="005E2A85" w:rsidRDefault="00B137B3" w:rsidP="007742B6">
      <w:pPr>
        <w:pStyle w:val="NormalWeb"/>
        <w:spacing w:before="0" w:beforeAutospacing="0" w:after="0" w:afterAutospacing="0"/>
        <w:ind w:left="720" w:hanging="720"/>
        <w:rPr>
          <w:rFonts w:ascii="Garamond" w:hAnsi="Garamond"/>
          <w:color w:val="000000"/>
        </w:rPr>
      </w:pPr>
      <w:r w:rsidRPr="00562ACD">
        <w:rPr>
          <w:rFonts w:ascii="Garamond" w:hAnsi="Garamond"/>
          <w:color w:val="000000"/>
          <w:lang w:val="de-LU"/>
        </w:rPr>
        <w:t xml:space="preserve">(3) </w:t>
      </w:r>
      <w:r w:rsidR="00C639D8" w:rsidRPr="00562ACD">
        <w:rPr>
          <w:rFonts w:ascii="Garamond" w:hAnsi="Garamond"/>
          <w:color w:val="000000"/>
          <w:lang w:val="de-LU"/>
        </w:rPr>
        <w:t xml:space="preserve">Jeffrey, Brendan C., </w:t>
      </w:r>
      <w:r w:rsidR="00C639D8" w:rsidRPr="00562ACD">
        <w:rPr>
          <w:rFonts w:ascii="Garamond" w:hAnsi="Garamond"/>
          <w:b/>
          <w:bCs/>
          <w:color w:val="000000"/>
          <w:lang w:val="de-LU"/>
        </w:rPr>
        <w:t>Sara A. Brewer</w:t>
      </w:r>
      <w:r w:rsidR="00C639D8" w:rsidRPr="00562ACD">
        <w:rPr>
          <w:rFonts w:ascii="Garamond" w:hAnsi="Garamond"/>
          <w:color w:val="000000"/>
          <w:lang w:val="de-LU"/>
        </w:rPr>
        <w:t xml:space="preserve">, Florene G. Bell, and Ben F. Brammell. </w:t>
      </w:r>
      <w:r w:rsidR="00C639D8" w:rsidRPr="005E2A85">
        <w:rPr>
          <w:rFonts w:ascii="Garamond" w:hAnsi="Garamond"/>
          <w:color w:val="000000"/>
        </w:rPr>
        <w:t>2022. Development and</w:t>
      </w:r>
      <w:r w:rsidR="008B02C1" w:rsidRPr="005E2A85">
        <w:rPr>
          <w:rFonts w:ascii="Garamond" w:hAnsi="Garamond"/>
          <w:color w:val="000000"/>
        </w:rPr>
        <w:t xml:space="preserve"> </w:t>
      </w:r>
      <w:r w:rsidR="00C639D8" w:rsidRPr="005E2A85">
        <w:rPr>
          <w:rFonts w:ascii="Garamond" w:hAnsi="Garamond"/>
          <w:color w:val="000000"/>
        </w:rPr>
        <w:t>validation of qPCR assays for detection of four toed salamanders (</w:t>
      </w:r>
      <w:proofErr w:type="spellStart"/>
      <w:r w:rsidR="00C639D8" w:rsidRPr="005E2A85">
        <w:rPr>
          <w:rFonts w:ascii="Garamond" w:hAnsi="Garamond"/>
          <w:i/>
          <w:iCs/>
          <w:color w:val="000000"/>
        </w:rPr>
        <w:t>Hemidactylium</w:t>
      </w:r>
      <w:proofErr w:type="spellEnd"/>
      <w:r w:rsidR="00C639D8" w:rsidRPr="005E2A85">
        <w:rPr>
          <w:rFonts w:ascii="Garamond" w:hAnsi="Garamond"/>
          <w:i/>
          <w:iCs/>
          <w:color w:val="000000"/>
        </w:rPr>
        <w:t xml:space="preserve"> </w:t>
      </w:r>
      <w:proofErr w:type="spellStart"/>
      <w:r w:rsidR="00C639D8" w:rsidRPr="005E2A85">
        <w:rPr>
          <w:rFonts w:ascii="Garamond" w:hAnsi="Garamond"/>
          <w:i/>
          <w:iCs/>
          <w:color w:val="000000"/>
        </w:rPr>
        <w:t>scutatum</w:t>
      </w:r>
      <w:proofErr w:type="spellEnd"/>
      <w:r w:rsidR="00C639D8" w:rsidRPr="005E2A85">
        <w:rPr>
          <w:rFonts w:ascii="Garamond" w:hAnsi="Garamond"/>
          <w:color w:val="000000"/>
        </w:rPr>
        <w:t xml:space="preserve">). Meeting of the Tennessee Herpetological Society, Sept. 29-30th, Austin </w:t>
      </w:r>
      <w:proofErr w:type="spellStart"/>
      <w:r w:rsidR="00C639D8" w:rsidRPr="005E2A85">
        <w:rPr>
          <w:rFonts w:ascii="Garamond" w:hAnsi="Garamond"/>
          <w:color w:val="000000"/>
        </w:rPr>
        <w:t>Peay</w:t>
      </w:r>
      <w:proofErr w:type="spellEnd"/>
      <w:r w:rsidR="00C639D8" w:rsidRPr="005E2A85">
        <w:rPr>
          <w:rFonts w:ascii="Garamond" w:hAnsi="Garamond"/>
          <w:color w:val="000000"/>
        </w:rPr>
        <w:t xml:space="preserve"> Univ., Clarksville, TN. Poster.</w:t>
      </w:r>
    </w:p>
    <w:p w14:paraId="75887589" w14:textId="56B08B16" w:rsidR="006D245F" w:rsidRPr="005E2A85" w:rsidRDefault="00B137B3" w:rsidP="007742B6">
      <w:pPr>
        <w:pStyle w:val="NormalWeb"/>
        <w:spacing w:before="0" w:beforeAutospacing="0" w:after="0" w:afterAutospacing="0"/>
        <w:ind w:left="720" w:hanging="720"/>
        <w:rPr>
          <w:rFonts w:ascii="Garamond" w:hAnsi="Garamond"/>
          <w:color w:val="000000"/>
        </w:rPr>
      </w:pPr>
      <w:r w:rsidRPr="005E2A85">
        <w:rPr>
          <w:rFonts w:ascii="Garamond" w:hAnsi="Garamond"/>
          <w:color w:val="000000"/>
        </w:rPr>
        <w:t xml:space="preserve">(2) </w:t>
      </w:r>
      <w:r w:rsidR="006D245F" w:rsidRPr="005E2A85">
        <w:rPr>
          <w:rFonts w:ascii="Garamond" w:hAnsi="Garamond"/>
          <w:color w:val="000000"/>
        </w:rPr>
        <w:t xml:space="preserve">Fletcher, Abigail K., Mary R. Johnson, Cierla V. McGuire, </w:t>
      </w:r>
      <w:r w:rsidR="006D245F" w:rsidRPr="005E2A85">
        <w:rPr>
          <w:rFonts w:ascii="Garamond" w:hAnsi="Garamond"/>
          <w:b/>
          <w:bCs/>
          <w:color w:val="000000"/>
        </w:rPr>
        <w:t>Sara A. Brewer</w:t>
      </w:r>
      <w:r w:rsidR="006D245F" w:rsidRPr="005E2A85">
        <w:rPr>
          <w:rFonts w:ascii="Garamond" w:hAnsi="Garamond"/>
          <w:color w:val="000000"/>
        </w:rPr>
        <w:t>, Joanne Jung, Malinda A. Stull, and Ben F. Brammell. 2022. Development of eDNA protocols for detection of four dater (</w:t>
      </w:r>
      <w:proofErr w:type="spellStart"/>
      <w:r w:rsidR="006D245F" w:rsidRPr="005E2A85">
        <w:rPr>
          <w:rFonts w:ascii="Garamond" w:hAnsi="Garamond"/>
          <w:color w:val="000000"/>
        </w:rPr>
        <w:t>Percidae</w:t>
      </w:r>
      <w:proofErr w:type="spellEnd"/>
      <w:r w:rsidR="006D245F" w:rsidRPr="005E2A85">
        <w:rPr>
          <w:rFonts w:ascii="Garamond" w:hAnsi="Garamond"/>
          <w:color w:val="000000"/>
        </w:rPr>
        <w:t xml:space="preserve">: </w:t>
      </w:r>
      <w:proofErr w:type="spellStart"/>
      <w:r w:rsidR="006D245F" w:rsidRPr="005E2A85">
        <w:rPr>
          <w:rFonts w:ascii="Garamond" w:hAnsi="Garamond"/>
          <w:color w:val="000000"/>
        </w:rPr>
        <w:t>Etheostomatinae</w:t>
      </w:r>
      <w:proofErr w:type="spellEnd"/>
      <w:r w:rsidR="006D245F" w:rsidRPr="005E2A85">
        <w:rPr>
          <w:rFonts w:ascii="Garamond" w:hAnsi="Garamond"/>
          <w:color w:val="000000"/>
        </w:rPr>
        <w:t>) species in central Kentucky streams. Kentucky Water Resources Annual Symposium, September 1</w:t>
      </w:r>
      <w:r w:rsidR="00082201" w:rsidRPr="005E2A85">
        <w:rPr>
          <w:rFonts w:ascii="Garamond" w:hAnsi="Garamond"/>
          <w:color w:val="000000"/>
        </w:rPr>
        <w:t>9</w:t>
      </w:r>
      <w:r w:rsidR="006D245F" w:rsidRPr="005E2A85">
        <w:rPr>
          <w:rFonts w:ascii="Garamond" w:hAnsi="Garamond"/>
          <w:color w:val="000000"/>
        </w:rPr>
        <w:t xml:space="preserve">, 2022, Lexington, KY. </w:t>
      </w:r>
      <w:proofErr w:type="gramStart"/>
      <w:r w:rsidR="006D245F" w:rsidRPr="005E2A85">
        <w:rPr>
          <w:rFonts w:ascii="Garamond" w:hAnsi="Garamond"/>
          <w:color w:val="000000"/>
        </w:rPr>
        <w:t>Poster.</w:t>
      </w:r>
      <w:r w:rsidR="00ED2CD3" w:rsidRPr="005E2A85">
        <w:rPr>
          <w:rFonts w:ascii="Garamond" w:hAnsi="Garamond"/>
          <w:color w:val="000000"/>
        </w:rPr>
        <w:t>*</w:t>
      </w:r>
      <w:proofErr w:type="gramEnd"/>
    </w:p>
    <w:p w14:paraId="71175E5E" w14:textId="1F35846E" w:rsidR="00B137B3" w:rsidRPr="005E2A85" w:rsidRDefault="00ED2CD3" w:rsidP="007742B6">
      <w:pPr>
        <w:pStyle w:val="NormalWeb"/>
        <w:spacing w:before="0" w:beforeAutospacing="0" w:after="0" w:afterAutospacing="0"/>
        <w:ind w:left="720"/>
        <w:rPr>
          <w:rFonts w:ascii="Garamond" w:hAnsi="Garamond"/>
          <w:color w:val="000000"/>
        </w:rPr>
      </w:pPr>
      <w:r w:rsidRPr="005E2A85">
        <w:rPr>
          <w:rFonts w:ascii="Garamond" w:hAnsi="Garamond"/>
          <w:color w:val="000000"/>
        </w:rPr>
        <w:t>*Recipient of the Most Outstanding Undergraduate Poster Presentation award</w:t>
      </w:r>
    </w:p>
    <w:p w14:paraId="3680BB6D" w14:textId="207CFAED" w:rsidR="00D57EF5" w:rsidRDefault="00B137B3" w:rsidP="007742B6">
      <w:pPr>
        <w:pStyle w:val="NormalWeb"/>
        <w:spacing w:before="0" w:beforeAutospacing="0" w:after="0" w:afterAutospacing="0"/>
        <w:ind w:left="720" w:hanging="720"/>
        <w:rPr>
          <w:rFonts w:ascii="Garamond" w:hAnsi="Garamond"/>
          <w:color w:val="000000"/>
        </w:rPr>
      </w:pPr>
      <w:r w:rsidRPr="005E2A85">
        <w:rPr>
          <w:rFonts w:ascii="Garamond" w:hAnsi="Garamond"/>
          <w:color w:val="000000"/>
        </w:rPr>
        <w:t>(1)</w:t>
      </w:r>
      <w:r w:rsidRPr="005E2A85">
        <w:rPr>
          <w:rFonts w:ascii="Garamond" w:hAnsi="Garamond"/>
          <w:b/>
          <w:bCs/>
          <w:color w:val="000000"/>
        </w:rPr>
        <w:t xml:space="preserve"> Brewer, Sara A.</w:t>
      </w:r>
      <w:r w:rsidRPr="005E2A85">
        <w:rPr>
          <w:rFonts w:ascii="Garamond" w:hAnsi="Garamond"/>
          <w:color w:val="000000"/>
        </w:rPr>
        <w:t xml:space="preserve"> Florene G. Bell, Angie F. Flores, Kenton L. Sena, Thomas A. Maigret, Chi Jing </w:t>
      </w:r>
      <w:proofErr w:type="spellStart"/>
      <w:proofErr w:type="gramStart"/>
      <w:r w:rsidRPr="005E2A85">
        <w:rPr>
          <w:rFonts w:ascii="Garamond" w:hAnsi="Garamond"/>
          <w:color w:val="000000"/>
        </w:rPr>
        <w:t>Leow,and</w:t>
      </w:r>
      <w:proofErr w:type="spellEnd"/>
      <w:proofErr w:type="gramEnd"/>
      <w:r w:rsidRPr="005E2A85">
        <w:rPr>
          <w:rFonts w:ascii="Garamond" w:hAnsi="Garamond"/>
          <w:color w:val="000000"/>
        </w:rPr>
        <w:t xml:space="preserve"> Ben F. Brammell. 2022. Development and validation of qPCR assays for use in eDNA detection of four species of semiaquatic salamanders. Kentucky Water Resources Annual Symposium, September 19, 2022, Lexington, KY. Poster.</w:t>
      </w:r>
    </w:p>
    <w:p w14:paraId="75B3243F" w14:textId="74827008" w:rsidR="00280D6A" w:rsidRPr="00D45BC7" w:rsidRDefault="00280D6A" w:rsidP="007742B6">
      <w:pPr>
        <w:pStyle w:val="NormalWeb"/>
        <w:spacing w:before="0" w:beforeAutospacing="0" w:after="0" w:afterAutospacing="0"/>
        <w:ind w:left="720" w:hanging="720"/>
        <w:rPr>
          <w:rFonts w:ascii="Garamond" w:hAnsi="Garamond"/>
          <w:color w:val="000000"/>
          <w:sz w:val="16"/>
          <w:szCs w:val="16"/>
        </w:rPr>
      </w:pPr>
    </w:p>
    <w:p w14:paraId="44922531" w14:textId="08DEF6F0" w:rsidR="00280D6A" w:rsidRPr="00032120" w:rsidRDefault="00280D6A" w:rsidP="007742B6">
      <w:pPr>
        <w:spacing w:after="0"/>
        <w:rPr>
          <w:rFonts w:ascii="Garamond" w:hAnsi="Garamond" w:cs="Times New Roman"/>
          <w:b/>
          <w:bCs/>
          <w:smallCaps/>
          <w:sz w:val="24"/>
          <w:szCs w:val="24"/>
        </w:rPr>
      </w:pPr>
      <w:r>
        <w:rPr>
          <w:rFonts w:ascii="Garamond" w:hAnsi="Garamond" w:cs="Times New Roman"/>
          <w:b/>
          <w:bCs/>
          <w:smallCaps/>
          <w:sz w:val="24"/>
          <w:szCs w:val="24"/>
        </w:rPr>
        <w:t>Published GenBank</w:t>
      </w:r>
      <w:r w:rsidRPr="00280D6A">
        <w:rPr>
          <w:rFonts w:ascii="Garamond" w:hAnsi="Garamond" w:cs="Times New Roman"/>
          <w:b/>
          <w:bCs/>
          <w:smallCaps/>
          <w:sz w:val="24"/>
          <w:szCs w:val="24"/>
          <w:vertAlign w:val="superscript"/>
        </w:rPr>
        <w:t>®</w:t>
      </w:r>
      <w:r>
        <w:rPr>
          <w:rFonts w:ascii="Garamond" w:hAnsi="Garamond" w:cs="Times New Roman"/>
          <w:b/>
          <w:bCs/>
          <w:smallCaps/>
          <w:sz w:val="24"/>
          <w:szCs w:val="24"/>
        </w:rPr>
        <w:t xml:space="preserve"> Sequences</w:t>
      </w:r>
    </w:p>
    <w:p w14:paraId="6CD8C91B" w14:textId="5A3E2E3E" w:rsidR="00F242D8" w:rsidRDefault="00280D6A" w:rsidP="00D45BC7">
      <w:pPr>
        <w:pStyle w:val="NormalWeb"/>
        <w:spacing w:before="0" w:beforeAutospacing="0" w:after="0" w:afterAutospacing="0"/>
        <w:ind w:left="720" w:hanging="720"/>
        <w:rPr>
          <w:rFonts w:ascii="Garamond" w:hAnsi="Garamond"/>
          <w:color w:val="000000"/>
        </w:rPr>
      </w:pPr>
      <w:r w:rsidRPr="00280D6A">
        <w:rPr>
          <w:rFonts w:ascii="Garamond" w:hAnsi="Garamond" w:cstheme="majorBidi"/>
          <w:b/>
          <w:bCs/>
          <w:noProof/>
        </w:rPr>
        <mc:AlternateContent>
          <mc:Choice Requires="wps">
            <w:drawing>
              <wp:anchor distT="0" distB="0" distL="114300" distR="114300" simplePos="0" relativeHeight="251678720" behindDoc="0" locked="0" layoutInCell="1" allowOverlap="1" wp14:anchorId="46E869BA" wp14:editId="5D2CD27F">
                <wp:simplePos x="0" y="0"/>
                <wp:positionH relativeFrom="column">
                  <wp:posOffset>0</wp:posOffset>
                </wp:positionH>
                <wp:positionV relativeFrom="paragraph">
                  <wp:posOffset>0</wp:posOffset>
                </wp:positionV>
                <wp:extent cx="639318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3F81ABF"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" strokecolor="#4472c4 [3204]" strokeweight=".5pt">
                <v:stroke joinstyle="miter"/>
              </v:line>
            </w:pict>
          </mc:Fallback>
        </mc:AlternateContent>
      </w:r>
      <w:r w:rsidRPr="00280D6A">
        <w:rPr>
          <w:rFonts w:ascii="Garamond" w:hAnsi="Garamond"/>
          <w:b/>
          <w:bCs/>
          <w:color w:val="242424"/>
          <w:bdr w:val="none" w:sz="0" w:space="0" w:color="auto" w:frame="1"/>
          <w:shd w:val="clear" w:color="auto" w:fill="FFFFFF"/>
        </w:rPr>
        <w:t>Sara A. Brewer</w:t>
      </w:r>
      <w:r w:rsidRPr="00280D6A">
        <w:rPr>
          <w:rFonts w:ascii="Garamond" w:hAnsi="Garamond"/>
          <w:color w:val="242424"/>
          <w:bdr w:val="none" w:sz="0" w:space="0" w:color="auto" w:frame="1"/>
          <w:shd w:val="clear" w:color="auto" w:fill="FFFFFF"/>
        </w:rPr>
        <w:t>, Rebecca R. Piche, Florene G. Bell, Angie F. Flores, Kenton L. Sena, Thomas A. Maigret, Chi Jing Leow, Jung, Joanne, and Ben F. Brammell. 2023. </w:t>
      </w:r>
      <w:proofErr w:type="spellStart"/>
      <w:r w:rsidRPr="00280D6A">
        <w:rPr>
          <w:rFonts w:ascii="Garamond" w:hAnsi="Garamond"/>
          <w:i/>
          <w:iCs/>
          <w:color w:val="242424"/>
          <w:bdr w:val="none" w:sz="0" w:space="0" w:color="auto" w:frame="1"/>
          <w:shd w:val="clear" w:color="auto" w:fill="FFFFFF"/>
        </w:rPr>
        <w:t>Pseudotriton</w:t>
      </w:r>
      <w:proofErr w:type="spellEnd"/>
      <w:r w:rsidRPr="00280D6A">
        <w:rPr>
          <w:rFonts w:ascii="Garamond" w:hAnsi="Garamond"/>
          <w:i/>
          <w:iCs/>
          <w:color w:val="242424"/>
          <w:bdr w:val="none" w:sz="0" w:space="0" w:color="auto" w:frame="1"/>
          <w:shd w:val="clear" w:color="auto" w:fill="FFFFFF"/>
        </w:rPr>
        <w:t xml:space="preserve"> </w:t>
      </w:r>
      <w:proofErr w:type="spellStart"/>
      <w:r w:rsidRPr="00280D6A">
        <w:rPr>
          <w:rFonts w:ascii="Garamond" w:hAnsi="Garamond"/>
          <w:i/>
          <w:iCs/>
          <w:color w:val="242424"/>
          <w:bdr w:val="none" w:sz="0" w:space="0" w:color="auto" w:frame="1"/>
          <w:shd w:val="clear" w:color="auto" w:fill="FFFFFF"/>
        </w:rPr>
        <w:t>ruber</w:t>
      </w:r>
      <w:proofErr w:type="spellEnd"/>
      <w:r w:rsidRPr="00280D6A">
        <w:rPr>
          <w:rFonts w:ascii="Garamond" w:hAnsi="Garamond"/>
          <w:i/>
          <w:iCs/>
          <w:color w:val="242424"/>
          <w:bdr w:val="none" w:sz="0" w:space="0" w:color="auto" w:frame="1"/>
          <w:shd w:val="clear" w:color="auto" w:fill="FFFFFF"/>
        </w:rPr>
        <w:t xml:space="preserve"> </w:t>
      </w:r>
      <w:proofErr w:type="spellStart"/>
      <w:r w:rsidRPr="00280D6A">
        <w:rPr>
          <w:rFonts w:ascii="Garamond" w:hAnsi="Garamond"/>
          <w:i/>
          <w:iCs/>
          <w:color w:val="242424"/>
          <w:bdr w:val="none" w:sz="0" w:space="0" w:color="auto" w:frame="1"/>
          <w:shd w:val="clear" w:color="auto" w:fill="FFFFFF"/>
        </w:rPr>
        <w:t>ruber</w:t>
      </w:r>
      <w:proofErr w:type="spellEnd"/>
      <w:r w:rsidRPr="00280D6A">
        <w:rPr>
          <w:rFonts w:ascii="Garamond" w:hAnsi="Garamond"/>
          <w:color w:val="242424"/>
          <w:bdr w:val="none" w:sz="0" w:space="0" w:color="auto" w:frame="1"/>
          <w:shd w:val="clear" w:color="auto" w:fill="FFFFFF"/>
        </w:rPr>
        <w:t xml:space="preserve"> cytochrome b, partial </w:t>
      </w:r>
      <w:proofErr w:type="spellStart"/>
      <w:r w:rsidRPr="00280D6A">
        <w:rPr>
          <w:rFonts w:ascii="Garamond" w:hAnsi="Garamond"/>
          <w:color w:val="242424"/>
          <w:bdr w:val="none" w:sz="0" w:space="0" w:color="auto" w:frame="1"/>
          <w:shd w:val="clear" w:color="auto" w:fill="FFFFFF"/>
        </w:rPr>
        <w:t>cds</w:t>
      </w:r>
      <w:proofErr w:type="spellEnd"/>
      <w:r w:rsidRPr="00280D6A">
        <w:rPr>
          <w:rFonts w:ascii="Garamond" w:hAnsi="Garamond"/>
          <w:color w:val="242424"/>
          <w:bdr w:val="none" w:sz="0" w:space="0" w:color="auto" w:frame="1"/>
          <w:shd w:val="clear" w:color="auto" w:fill="FFFFFF"/>
        </w:rPr>
        <w:t>,</w:t>
      </w:r>
      <w:r w:rsidR="0012476D">
        <w:rPr>
          <w:rFonts w:ascii="Garamond" w:hAnsi="Garamond"/>
          <w:color w:val="242424"/>
          <w:bdr w:val="none" w:sz="0" w:space="0" w:color="auto" w:frame="1"/>
          <w:shd w:val="clear" w:color="auto" w:fill="FFFFFF"/>
        </w:rPr>
        <w:t xml:space="preserve"> 861 BP, GB Accession # OQ376719</w:t>
      </w:r>
      <w:r w:rsidRPr="00280D6A">
        <w:rPr>
          <w:rFonts w:ascii="Garamond" w:hAnsi="Garamond"/>
          <w:color w:val="242424"/>
          <w:bdr w:val="none" w:sz="0" w:space="0" w:color="auto" w:frame="1"/>
          <w:shd w:val="clear" w:color="auto" w:fill="FFFFFF"/>
        </w:rPr>
        <w:t xml:space="preserve"> </w:t>
      </w:r>
    </w:p>
    <w:p w14:paraId="1E80E754" w14:textId="297FAC07" w:rsidR="00D45BC7" w:rsidRDefault="00D45BC7" w:rsidP="00D45BC7">
      <w:pPr>
        <w:pStyle w:val="NormalWeb"/>
        <w:spacing w:before="0" w:beforeAutospacing="0" w:after="0" w:afterAutospacing="0"/>
        <w:ind w:left="720" w:hanging="720"/>
        <w:rPr>
          <w:rFonts w:ascii="Garamond" w:hAnsi="Garamond"/>
          <w:color w:val="000000"/>
          <w:sz w:val="16"/>
          <w:szCs w:val="16"/>
        </w:rPr>
      </w:pPr>
    </w:p>
    <w:p w14:paraId="21F7416A" w14:textId="2595542E" w:rsidR="00562ACD" w:rsidRDefault="00562ACD" w:rsidP="00D45BC7">
      <w:pPr>
        <w:pStyle w:val="NormalWeb"/>
        <w:spacing w:before="0" w:beforeAutospacing="0" w:after="0" w:afterAutospacing="0"/>
        <w:ind w:left="720" w:hanging="720"/>
        <w:rPr>
          <w:rFonts w:ascii="Garamond" w:hAnsi="Garamond"/>
          <w:color w:val="000000"/>
          <w:sz w:val="16"/>
          <w:szCs w:val="16"/>
        </w:rPr>
      </w:pPr>
    </w:p>
    <w:p w14:paraId="6CCB25ED" w14:textId="487ADE4C" w:rsidR="00562ACD" w:rsidRDefault="00562ACD" w:rsidP="00D45BC7">
      <w:pPr>
        <w:pStyle w:val="NormalWeb"/>
        <w:spacing w:before="0" w:beforeAutospacing="0" w:after="0" w:afterAutospacing="0"/>
        <w:ind w:left="720" w:hanging="720"/>
        <w:rPr>
          <w:rFonts w:ascii="Garamond" w:hAnsi="Garamond"/>
          <w:color w:val="000000"/>
          <w:sz w:val="16"/>
          <w:szCs w:val="16"/>
        </w:rPr>
      </w:pPr>
    </w:p>
    <w:p w14:paraId="2CAEE459" w14:textId="77777777" w:rsidR="00562ACD" w:rsidRPr="00D45BC7" w:rsidRDefault="00562ACD" w:rsidP="00D45BC7">
      <w:pPr>
        <w:pStyle w:val="NormalWeb"/>
        <w:spacing w:before="0" w:beforeAutospacing="0" w:after="0" w:afterAutospacing="0"/>
        <w:ind w:left="720" w:hanging="720"/>
        <w:rPr>
          <w:rFonts w:ascii="Garamond" w:hAnsi="Garamond"/>
          <w:color w:val="000000"/>
          <w:sz w:val="16"/>
          <w:szCs w:val="16"/>
        </w:rPr>
      </w:pPr>
    </w:p>
    <w:p w14:paraId="58E3A195" w14:textId="35E2D3B7" w:rsidR="0012476D" w:rsidRDefault="0012476D" w:rsidP="007742B6">
      <w:pPr>
        <w:spacing w:after="0"/>
        <w:rPr>
          <w:rFonts w:ascii="Garamond" w:hAnsi="Garamond" w:cs="Times New Roman"/>
          <w:b/>
          <w:bCs/>
          <w:smallCaps/>
          <w:sz w:val="24"/>
          <w:szCs w:val="24"/>
        </w:rPr>
      </w:pPr>
      <w:r w:rsidRPr="008145F9">
        <w:rPr>
          <w:rFonts w:cstheme="majorBidi"/>
          <w:noProof/>
        </w:rPr>
        <w:lastRenderedPageBreak/>
        <mc:AlternateContent>
          <mc:Choice Requires="wps">
            <w:drawing>
              <wp:anchor distT="0" distB="0" distL="114300" distR="114300" simplePos="0" relativeHeight="251640832" behindDoc="0" locked="0" layoutInCell="1" allowOverlap="1" wp14:anchorId="590DC707" wp14:editId="25C66B69">
                <wp:simplePos x="0" y="0"/>
                <wp:positionH relativeFrom="column">
                  <wp:posOffset>0</wp:posOffset>
                </wp:positionH>
                <wp:positionV relativeFrom="paragraph">
                  <wp:posOffset>183515</wp:posOffset>
                </wp:positionV>
                <wp:extent cx="639318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99A306" id="Straight Connector 1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5pt" to="50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" strokecolor="#4472c4 [3204]" strokeweight=".5pt">
                <v:stroke joinstyle="miter"/>
              </v:line>
            </w:pict>
          </mc:Fallback>
        </mc:AlternateContent>
      </w:r>
      <w:r w:rsidR="001176B2" w:rsidRPr="007D40D9">
        <w:rPr>
          <w:rFonts w:ascii="Garamond" w:hAnsi="Garamond" w:cs="Times New Roman"/>
          <w:b/>
          <w:bCs/>
          <w:smallCaps/>
          <w:sz w:val="24"/>
          <w:szCs w:val="24"/>
        </w:rPr>
        <w:t>Professional</w:t>
      </w:r>
      <w:r w:rsidR="00B137B3" w:rsidRPr="007D40D9">
        <w:rPr>
          <w:rFonts w:ascii="Garamond" w:hAnsi="Garamond" w:cs="Times New Roman"/>
          <w:b/>
          <w:bCs/>
          <w:smallCaps/>
          <w:sz w:val="24"/>
          <w:szCs w:val="24"/>
        </w:rPr>
        <w:t xml:space="preserve"> </w:t>
      </w:r>
      <w:r w:rsidR="00F003D6" w:rsidRPr="007D40D9">
        <w:rPr>
          <w:rFonts w:ascii="Garamond" w:hAnsi="Garamond" w:cs="Times New Roman"/>
          <w:b/>
          <w:bCs/>
          <w:smallCaps/>
          <w:sz w:val="24"/>
          <w:szCs w:val="24"/>
        </w:rPr>
        <w:t>Experience</w:t>
      </w:r>
    </w:p>
    <w:p w14:paraId="728DF8E5" w14:textId="21FEEE80" w:rsidR="003E734D" w:rsidRDefault="003E734D" w:rsidP="007742B6">
      <w:pPr>
        <w:spacing w:after="0" w:line="240" w:lineRule="auto"/>
        <w:rPr>
          <w:rFonts w:ascii="Garamond" w:hAnsi="Garamond" w:cs="Times New Roman"/>
          <w:sz w:val="24"/>
          <w:szCs w:val="24"/>
        </w:rPr>
      </w:pPr>
      <w:r>
        <w:rPr>
          <w:rFonts w:ascii="Garamond" w:hAnsi="Garamond" w:cs="Times New Roman"/>
          <w:sz w:val="24"/>
          <w:szCs w:val="24"/>
        </w:rPr>
        <w:t xml:space="preserve">Student Research Technician, University of Kentucky, </w:t>
      </w:r>
      <w:r w:rsidRPr="003E734D">
        <w:rPr>
          <w:rFonts w:ascii="Garamond" w:hAnsi="Garamond" w:cs="Times New Roman"/>
          <w:i/>
          <w:iCs/>
          <w:sz w:val="24"/>
          <w:szCs w:val="24"/>
        </w:rPr>
        <w:t>Lexington, KY</w:t>
      </w:r>
      <w:r>
        <w:rPr>
          <w:rFonts w:ascii="Garamond" w:hAnsi="Garamond" w:cs="Times New Roman"/>
          <w:i/>
          <w:iCs/>
          <w:sz w:val="24"/>
          <w:szCs w:val="24"/>
        </w:rPr>
        <w:t xml:space="preserve">                                                       Present                   </w:t>
      </w:r>
    </w:p>
    <w:p w14:paraId="68076CB6" w14:textId="4557BB6A" w:rsidR="0012476D" w:rsidRPr="0012476D" w:rsidRDefault="0012476D" w:rsidP="007742B6">
      <w:pPr>
        <w:spacing w:after="0" w:line="240" w:lineRule="auto"/>
        <w:rPr>
          <w:rFonts w:ascii="Garamond" w:hAnsi="Garamond" w:cs="Times New Roman"/>
          <w:b/>
          <w:bCs/>
          <w:smallCaps/>
          <w:sz w:val="24"/>
          <w:szCs w:val="24"/>
        </w:rPr>
      </w:pPr>
      <w:r w:rsidRPr="008145F9">
        <w:rPr>
          <w:rFonts w:ascii="Garamond" w:hAnsi="Garamond" w:cs="Times New Roman"/>
          <w:sz w:val="24"/>
          <w:szCs w:val="24"/>
        </w:rPr>
        <w:t xml:space="preserve">Teaching Assistantship (Biology </w:t>
      </w:r>
      <w:r>
        <w:rPr>
          <w:rFonts w:ascii="Garamond" w:hAnsi="Garamond" w:cs="Times New Roman"/>
          <w:sz w:val="24"/>
          <w:szCs w:val="24"/>
        </w:rPr>
        <w:t>219</w:t>
      </w:r>
      <w:r w:rsidRPr="008145F9">
        <w:rPr>
          <w:rFonts w:ascii="Garamond" w:hAnsi="Garamond" w:cs="Times New Roman"/>
          <w:sz w:val="24"/>
          <w:szCs w:val="24"/>
        </w:rPr>
        <w:t xml:space="preserve">), Asbury University, </w:t>
      </w:r>
      <w:r w:rsidRPr="008145F9">
        <w:rPr>
          <w:rFonts w:ascii="Garamond" w:hAnsi="Garamond" w:cs="Times New Roman"/>
          <w:i/>
          <w:iCs/>
          <w:sz w:val="24"/>
          <w:szCs w:val="24"/>
        </w:rPr>
        <w:t>Wilmore, KY</w:t>
      </w:r>
      <w:r>
        <w:rPr>
          <w:rFonts w:ascii="Garamond" w:hAnsi="Garamond" w:cs="Times New Roman"/>
          <w:i/>
          <w:iCs/>
          <w:sz w:val="24"/>
          <w:szCs w:val="24"/>
        </w:rPr>
        <w:t xml:space="preserve">                                                </w:t>
      </w:r>
      <w:r w:rsidR="007742B6">
        <w:rPr>
          <w:rFonts w:ascii="Garamond" w:hAnsi="Garamond" w:cs="Times New Roman"/>
          <w:i/>
          <w:iCs/>
          <w:sz w:val="24"/>
          <w:szCs w:val="24"/>
        </w:rPr>
        <w:t>Fall 2023</w:t>
      </w:r>
    </w:p>
    <w:p w14:paraId="222BB0F9" w14:textId="7F0AB7D1" w:rsidR="0012476D" w:rsidRDefault="0012476D" w:rsidP="007742B6">
      <w:pPr>
        <w:spacing w:after="0" w:line="240" w:lineRule="auto"/>
        <w:rPr>
          <w:rFonts w:ascii="Garamond" w:hAnsi="Garamond" w:cs="Times New Roman"/>
          <w:sz w:val="24"/>
          <w:szCs w:val="24"/>
        </w:rPr>
      </w:pPr>
      <w:r>
        <w:rPr>
          <w:rFonts w:ascii="Garamond" w:hAnsi="Garamond" w:cs="Times New Roman"/>
          <w:sz w:val="24"/>
          <w:szCs w:val="24"/>
        </w:rPr>
        <w:t>Environmental Science &amp; Biotechnology Camp Assistant</w:t>
      </w:r>
      <w:r w:rsidR="00F40D2B">
        <w:rPr>
          <w:rFonts w:ascii="Garamond" w:hAnsi="Garamond" w:cs="Times New Roman"/>
          <w:sz w:val="24"/>
          <w:szCs w:val="24"/>
        </w:rPr>
        <w:t xml:space="preserve">, Asbury University, </w:t>
      </w:r>
      <w:r w:rsidR="00F40D2B" w:rsidRPr="00F40D2B">
        <w:rPr>
          <w:rFonts w:ascii="Garamond" w:hAnsi="Garamond" w:cs="Times New Roman"/>
          <w:i/>
          <w:iCs/>
          <w:sz w:val="24"/>
          <w:szCs w:val="24"/>
        </w:rPr>
        <w:t>Wilmore, KY</w:t>
      </w:r>
      <w:r w:rsidR="00F40D2B">
        <w:rPr>
          <w:rFonts w:ascii="Garamond" w:hAnsi="Garamond" w:cs="Times New Roman"/>
          <w:sz w:val="24"/>
          <w:szCs w:val="24"/>
        </w:rPr>
        <w:t xml:space="preserve"> </w:t>
      </w:r>
      <w:r>
        <w:rPr>
          <w:rFonts w:ascii="Garamond" w:hAnsi="Garamond" w:cs="Times New Roman"/>
          <w:sz w:val="24"/>
          <w:szCs w:val="24"/>
        </w:rPr>
        <w:t xml:space="preserve">   </w:t>
      </w:r>
      <w:r w:rsidR="00F40D2B">
        <w:rPr>
          <w:rFonts w:ascii="Garamond" w:hAnsi="Garamond" w:cs="Times New Roman"/>
          <w:sz w:val="24"/>
          <w:szCs w:val="24"/>
        </w:rPr>
        <w:t xml:space="preserve">     </w:t>
      </w:r>
      <w:r>
        <w:rPr>
          <w:rFonts w:ascii="Garamond" w:hAnsi="Garamond" w:cs="Times New Roman"/>
          <w:sz w:val="24"/>
          <w:szCs w:val="24"/>
        </w:rPr>
        <w:t xml:space="preserve"> </w:t>
      </w:r>
      <w:r w:rsidR="00F40D2B" w:rsidRPr="008145F9">
        <w:rPr>
          <w:rFonts w:ascii="Garamond" w:hAnsi="Garamond" w:cs="Times New Roman"/>
          <w:sz w:val="24"/>
          <w:szCs w:val="24"/>
        </w:rPr>
        <w:t>Summer 202</w:t>
      </w:r>
      <w:r w:rsidR="00F40D2B">
        <w:rPr>
          <w:rFonts w:ascii="Garamond" w:hAnsi="Garamond" w:cs="Times New Roman"/>
          <w:sz w:val="24"/>
          <w:szCs w:val="24"/>
        </w:rPr>
        <w:t>3</w:t>
      </w:r>
      <w:r>
        <w:rPr>
          <w:rFonts w:ascii="Garamond" w:hAnsi="Garamond" w:cs="Times New Roman"/>
          <w:sz w:val="24"/>
          <w:szCs w:val="24"/>
        </w:rPr>
        <w:t xml:space="preserve">                                </w:t>
      </w:r>
    </w:p>
    <w:p w14:paraId="526ED6EE" w14:textId="4FE20EAC" w:rsidR="0012476D" w:rsidRDefault="0012476D" w:rsidP="007742B6">
      <w:pPr>
        <w:spacing w:after="0" w:line="240" w:lineRule="auto"/>
        <w:rPr>
          <w:rFonts w:ascii="Garamond" w:hAnsi="Garamond" w:cs="Times New Roman"/>
          <w:sz w:val="24"/>
          <w:szCs w:val="24"/>
        </w:rPr>
      </w:pPr>
      <w:r w:rsidRPr="008145F9">
        <w:rPr>
          <w:rFonts w:ascii="Garamond" w:hAnsi="Garamond" w:cs="Times New Roman"/>
          <w:sz w:val="24"/>
          <w:szCs w:val="24"/>
        </w:rPr>
        <w:t xml:space="preserve">Full-Time Summer Research Student, Asbury University, </w:t>
      </w:r>
      <w:r w:rsidRPr="008145F9">
        <w:rPr>
          <w:rFonts w:ascii="Garamond" w:hAnsi="Garamond" w:cs="Times New Roman"/>
          <w:i/>
          <w:iCs/>
          <w:sz w:val="24"/>
          <w:szCs w:val="24"/>
        </w:rPr>
        <w:t>Wilmore, KY</w:t>
      </w:r>
      <w:r>
        <w:rPr>
          <w:rFonts w:ascii="Garamond" w:hAnsi="Garamond" w:cs="Times New Roman"/>
          <w:i/>
          <w:iCs/>
          <w:sz w:val="24"/>
          <w:szCs w:val="24"/>
        </w:rPr>
        <w:t xml:space="preserve">                                         </w:t>
      </w:r>
      <w:r w:rsidRPr="008145F9">
        <w:rPr>
          <w:rFonts w:ascii="Garamond" w:hAnsi="Garamond" w:cs="Times New Roman"/>
          <w:sz w:val="24"/>
          <w:szCs w:val="24"/>
        </w:rPr>
        <w:t>Summer 202</w:t>
      </w:r>
      <w:r>
        <w:rPr>
          <w:rFonts w:ascii="Garamond" w:hAnsi="Garamond" w:cs="Times New Roman"/>
          <w:sz w:val="24"/>
          <w:szCs w:val="24"/>
        </w:rPr>
        <w:t>3</w:t>
      </w:r>
    </w:p>
    <w:p w14:paraId="4D702229" w14:textId="0131113C" w:rsidR="004123F9" w:rsidRPr="0012476D" w:rsidRDefault="003F328F" w:rsidP="007742B6">
      <w:pPr>
        <w:spacing w:after="0" w:line="240" w:lineRule="auto"/>
        <w:rPr>
          <w:rFonts w:ascii="Garamond" w:hAnsi="Garamond" w:cs="Times New Roman"/>
          <w:b/>
          <w:bCs/>
          <w:smallCaps/>
          <w:sz w:val="24"/>
          <w:szCs w:val="24"/>
        </w:rPr>
      </w:pPr>
      <w:r w:rsidRPr="008145F9">
        <w:rPr>
          <w:rFonts w:ascii="Garamond" w:hAnsi="Garamond" w:cs="Times New Roman"/>
          <w:sz w:val="24"/>
          <w:szCs w:val="24"/>
        </w:rPr>
        <w:t xml:space="preserve">Teaching Assistantship (Biology </w:t>
      </w:r>
      <w:r w:rsidR="00032120">
        <w:rPr>
          <w:rFonts w:ascii="Garamond" w:hAnsi="Garamond" w:cs="Times New Roman"/>
          <w:sz w:val="24"/>
          <w:szCs w:val="24"/>
        </w:rPr>
        <w:t>354</w:t>
      </w:r>
      <w:r w:rsidRPr="008145F9">
        <w:rPr>
          <w:rFonts w:ascii="Garamond" w:hAnsi="Garamond" w:cs="Times New Roman"/>
          <w:sz w:val="24"/>
          <w:szCs w:val="24"/>
        </w:rPr>
        <w:t>)</w:t>
      </w:r>
      <w:r w:rsidR="00A54556" w:rsidRPr="008145F9">
        <w:rPr>
          <w:rFonts w:ascii="Garamond" w:hAnsi="Garamond" w:cs="Times New Roman"/>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8145F9">
        <w:rPr>
          <w:rFonts w:ascii="Garamond" w:hAnsi="Garamond" w:cs="Times New Roman"/>
          <w:i/>
          <w:iCs/>
          <w:sz w:val="24"/>
          <w:szCs w:val="24"/>
        </w:rPr>
        <w:t xml:space="preserve">                  </w:t>
      </w:r>
      <w:r w:rsidR="00217E61">
        <w:rPr>
          <w:rFonts w:ascii="Garamond" w:hAnsi="Garamond" w:cs="Times New Roman"/>
          <w:i/>
          <w:iCs/>
          <w:sz w:val="24"/>
          <w:szCs w:val="24"/>
        </w:rPr>
        <w:t xml:space="preserve">                    </w:t>
      </w:r>
      <w:r w:rsidR="00E2607B">
        <w:rPr>
          <w:rFonts w:ascii="Garamond" w:hAnsi="Garamond" w:cs="Times New Roman"/>
          <w:i/>
          <w:iCs/>
          <w:sz w:val="24"/>
          <w:szCs w:val="24"/>
        </w:rPr>
        <w:t xml:space="preserve"> </w:t>
      </w:r>
      <w:r w:rsidR="00217E61">
        <w:rPr>
          <w:rFonts w:ascii="Garamond" w:hAnsi="Garamond" w:cs="Times New Roman"/>
          <w:i/>
          <w:iCs/>
          <w:sz w:val="24"/>
          <w:szCs w:val="24"/>
        </w:rPr>
        <w:t xml:space="preserve">  </w:t>
      </w:r>
      <w:r w:rsidR="0012476D">
        <w:rPr>
          <w:rFonts w:ascii="Garamond" w:hAnsi="Garamond" w:cs="Times New Roman"/>
          <w:i/>
          <w:iCs/>
          <w:sz w:val="24"/>
          <w:szCs w:val="24"/>
        </w:rPr>
        <w:t xml:space="preserve"> </w:t>
      </w:r>
      <w:r w:rsidR="00217E61">
        <w:rPr>
          <w:rFonts w:ascii="Garamond" w:hAnsi="Garamond" w:cs="Times New Roman"/>
          <w:i/>
          <w:iCs/>
          <w:sz w:val="24"/>
          <w:szCs w:val="24"/>
        </w:rPr>
        <w:t xml:space="preserve"> </w:t>
      </w:r>
      <w:r w:rsidR="008145F9">
        <w:rPr>
          <w:rFonts w:ascii="Garamond" w:hAnsi="Garamond" w:cs="Times New Roman"/>
          <w:i/>
          <w:iCs/>
          <w:sz w:val="24"/>
          <w:szCs w:val="24"/>
        </w:rPr>
        <w:t xml:space="preserve"> </w:t>
      </w:r>
      <w:r w:rsidR="0012476D" w:rsidRPr="0012476D">
        <w:rPr>
          <w:rFonts w:ascii="Garamond" w:hAnsi="Garamond" w:cs="Times New Roman"/>
          <w:sz w:val="24"/>
          <w:szCs w:val="24"/>
        </w:rPr>
        <w:t>Spring 2023</w:t>
      </w:r>
    </w:p>
    <w:p w14:paraId="41EABB2C" w14:textId="089EED6F" w:rsidR="00032120" w:rsidRDefault="00032120" w:rsidP="007742B6">
      <w:pPr>
        <w:spacing w:after="0" w:line="240" w:lineRule="auto"/>
        <w:rPr>
          <w:rFonts w:ascii="Garamond" w:hAnsi="Garamond" w:cs="Times New Roman"/>
          <w:i/>
          <w:iCs/>
          <w:sz w:val="24"/>
          <w:szCs w:val="24"/>
        </w:rPr>
      </w:pPr>
      <w:r>
        <w:rPr>
          <w:rFonts w:ascii="Garamond" w:hAnsi="Garamond" w:cs="Times New Roman"/>
          <w:sz w:val="24"/>
          <w:szCs w:val="24"/>
        </w:rPr>
        <w:t>Teaching Assistantship (Biology 229)</w:t>
      </w:r>
      <w:r w:rsidR="00A54556" w:rsidRPr="008145F9">
        <w:rPr>
          <w:rFonts w:ascii="Garamond" w:hAnsi="Garamond" w:cs="Times New Roman"/>
          <w:sz w:val="24"/>
          <w:szCs w:val="24"/>
        </w:rPr>
        <w:t xml:space="preserve">, </w:t>
      </w:r>
      <w:r w:rsidR="003F328F" w:rsidRPr="008145F9">
        <w:rPr>
          <w:rFonts w:ascii="Garamond" w:hAnsi="Garamond" w:cs="Times New Roman"/>
          <w:sz w:val="24"/>
          <w:szCs w:val="24"/>
        </w:rPr>
        <w:t>Asbury University</w:t>
      </w:r>
      <w:r w:rsidR="00A54556" w:rsidRPr="008145F9">
        <w:rPr>
          <w:rFonts w:ascii="Garamond" w:hAnsi="Garamond" w:cs="Times New Roman"/>
          <w:b/>
          <w:bCs/>
          <w:sz w:val="24"/>
          <w:szCs w:val="24"/>
        </w:rPr>
        <w:t xml:space="preserve"> </w:t>
      </w:r>
      <w:r w:rsidR="003F328F" w:rsidRPr="008145F9">
        <w:rPr>
          <w:rFonts w:ascii="Garamond" w:hAnsi="Garamond" w:cs="Times New Roman"/>
          <w:i/>
          <w:iCs/>
          <w:sz w:val="24"/>
          <w:szCs w:val="24"/>
        </w:rPr>
        <w:t>Wilmore, KY</w:t>
      </w:r>
      <w:r w:rsidR="008145F9">
        <w:rPr>
          <w:rFonts w:ascii="Garamond" w:hAnsi="Garamond" w:cs="Times New Roman"/>
          <w:i/>
          <w:iCs/>
          <w:sz w:val="24"/>
          <w:szCs w:val="24"/>
        </w:rPr>
        <w:t xml:space="preserve">       </w:t>
      </w:r>
      <w:r>
        <w:rPr>
          <w:rFonts w:ascii="Garamond" w:hAnsi="Garamond" w:cs="Times New Roman"/>
          <w:i/>
          <w:iCs/>
          <w:sz w:val="24"/>
          <w:szCs w:val="24"/>
        </w:rPr>
        <w:t xml:space="preserve">                                   </w:t>
      </w:r>
      <w:r w:rsidR="0012476D">
        <w:rPr>
          <w:rFonts w:ascii="Garamond" w:hAnsi="Garamond" w:cs="Times New Roman"/>
          <w:i/>
          <w:iCs/>
          <w:sz w:val="24"/>
          <w:szCs w:val="24"/>
        </w:rPr>
        <w:t xml:space="preserve"> </w:t>
      </w:r>
      <w:r w:rsidR="008145F9">
        <w:rPr>
          <w:rFonts w:ascii="Garamond" w:hAnsi="Garamond" w:cs="Times New Roman"/>
          <w:i/>
          <w:iCs/>
          <w:sz w:val="24"/>
          <w:szCs w:val="24"/>
        </w:rPr>
        <w:t xml:space="preserve"> </w:t>
      </w:r>
      <w:r w:rsidR="008145F9" w:rsidRPr="00E2607B">
        <w:rPr>
          <w:rFonts w:ascii="Garamond" w:hAnsi="Garamond" w:cs="Times New Roman"/>
          <w:i/>
          <w:iCs/>
          <w:sz w:val="24"/>
          <w:szCs w:val="24"/>
        </w:rPr>
        <w:t xml:space="preserve"> </w:t>
      </w:r>
      <w:r w:rsidR="0012476D">
        <w:rPr>
          <w:rFonts w:ascii="Garamond" w:hAnsi="Garamond" w:cs="Times New Roman"/>
          <w:sz w:val="24"/>
          <w:szCs w:val="24"/>
        </w:rPr>
        <w:t>Spring 2023</w:t>
      </w:r>
      <w:r w:rsidR="00217E61" w:rsidRPr="00E2607B">
        <w:rPr>
          <w:rFonts w:ascii="Garamond" w:hAnsi="Garamond" w:cs="Times New Roman"/>
          <w:i/>
          <w:iCs/>
          <w:sz w:val="24"/>
          <w:szCs w:val="24"/>
        </w:rPr>
        <w:t xml:space="preserve">                                                              </w:t>
      </w:r>
      <w:r w:rsidR="008145F9" w:rsidRPr="00E2607B">
        <w:rPr>
          <w:rFonts w:ascii="Garamond" w:hAnsi="Garamond" w:cs="Times New Roman"/>
          <w:i/>
          <w:iCs/>
          <w:sz w:val="24"/>
          <w:szCs w:val="24"/>
        </w:rPr>
        <w:t xml:space="preserve">    </w:t>
      </w:r>
    </w:p>
    <w:p w14:paraId="46315DC6" w14:textId="5E58CDE7" w:rsidR="00D57EF5" w:rsidRPr="00032120" w:rsidRDefault="00032120" w:rsidP="007742B6">
      <w:pPr>
        <w:spacing w:after="0" w:line="240" w:lineRule="auto"/>
        <w:rPr>
          <w:rFonts w:ascii="Garamond" w:hAnsi="Garamond" w:cs="Times New Roman"/>
          <w:i/>
          <w:iCs/>
          <w:sz w:val="24"/>
          <w:szCs w:val="24"/>
        </w:rPr>
      </w:pPr>
      <w:r w:rsidRPr="00E2607B">
        <w:rPr>
          <w:rFonts w:ascii="Garamond" w:hAnsi="Garamond" w:cs="Times New Roman"/>
          <w:sz w:val="24"/>
          <w:szCs w:val="24"/>
        </w:rPr>
        <w:t>Teaching Assistantship (Biology 374), Asbury University,</w:t>
      </w:r>
      <w:r>
        <w:rPr>
          <w:rFonts w:ascii="Garamond" w:hAnsi="Garamond" w:cs="Times New Roman"/>
          <w:i/>
          <w:iCs/>
          <w:sz w:val="24"/>
          <w:szCs w:val="24"/>
        </w:rPr>
        <w:t xml:space="preserve"> Wilmore, KY                                                </w:t>
      </w:r>
      <w:r w:rsidRPr="00032120">
        <w:rPr>
          <w:rFonts w:ascii="Garamond" w:hAnsi="Garamond" w:cs="Times New Roman"/>
          <w:sz w:val="24"/>
          <w:szCs w:val="24"/>
        </w:rPr>
        <w:t>Fall 2022</w:t>
      </w:r>
    </w:p>
    <w:p w14:paraId="105E624C" w14:textId="073D457B" w:rsidR="003F328F" w:rsidRPr="008145F9" w:rsidRDefault="003F328F" w:rsidP="007742B6">
      <w:pPr>
        <w:spacing w:after="0" w:line="240" w:lineRule="auto"/>
        <w:rPr>
          <w:rFonts w:ascii="Garamond" w:hAnsi="Garamond" w:cs="Times New Roman"/>
          <w:sz w:val="24"/>
          <w:szCs w:val="24"/>
        </w:rPr>
      </w:pPr>
      <w:r w:rsidRPr="008145F9">
        <w:rPr>
          <w:rFonts w:ascii="Garamond" w:hAnsi="Garamond" w:cs="Times New Roman"/>
          <w:sz w:val="24"/>
          <w:szCs w:val="24"/>
        </w:rPr>
        <w:t>Full-Time Summer Research Student</w:t>
      </w:r>
      <w:r w:rsidR="00A54556" w:rsidRPr="008145F9">
        <w:rPr>
          <w:rFonts w:ascii="Garamond" w:hAnsi="Garamond" w:cs="Times New Roman"/>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8145F9">
        <w:rPr>
          <w:rFonts w:ascii="Garamond" w:hAnsi="Garamond" w:cs="Times New Roman"/>
          <w:i/>
          <w:iCs/>
          <w:sz w:val="24"/>
          <w:szCs w:val="24"/>
        </w:rPr>
        <w:t xml:space="preserve">        </w:t>
      </w:r>
      <w:r w:rsidR="00217E61">
        <w:rPr>
          <w:rFonts w:ascii="Garamond" w:hAnsi="Garamond" w:cs="Times New Roman"/>
          <w:i/>
          <w:iCs/>
          <w:sz w:val="24"/>
          <w:szCs w:val="24"/>
        </w:rPr>
        <w:t xml:space="preserve">                               </w:t>
      </w:r>
      <w:r w:rsidR="008145F9">
        <w:rPr>
          <w:rFonts w:ascii="Garamond" w:hAnsi="Garamond" w:cs="Times New Roman"/>
          <w:i/>
          <w:iCs/>
          <w:sz w:val="24"/>
          <w:szCs w:val="24"/>
        </w:rPr>
        <w:t xml:space="preserve">  </w:t>
      </w:r>
      <w:r w:rsidR="008145F9" w:rsidRPr="008145F9">
        <w:rPr>
          <w:rFonts w:ascii="Garamond" w:hAnsi="Garamond" w:cs="Times New Roman"/>
          <w:sz w:val="24"/>
          <w:szCs w:val="24"/>
        </w:rPr>
        <w:t>Summer 2022</w:t>
      </w:r>
    </w:p>
    <w:p w14:paraId="74F97088" w14:textId="5FD0AA8C" w:rsidR="008145F9" w:rsidRPr="008145F9" w:rsidRDefault="003F328F" w:rsidP="007742B6">
      <w:pPr>
        <w:spacing w:after="0" w:line="240" w:lineRule="auto"/>
        <w:rPr>
          <w:rFonts w:ascii="Garamond" w:hAnsi="Garamond" w:cs="Times New Roman"/>
          <w:sz w:val="24"/>
          <w:szCs w:val="24"/>
        </w:rPr>
      </w:pPr>
      <w:r w:rsidRPr="008145F9">
        <w:rPr>
          <w:rFonts w:ascii="Garamond" w:hAnsi="Garamond" w:cs="Times New Roman"/>
          <w:sz w:val="24"/>
          <w:szCs w:val="24"/>
        </w:rPr>
        <w:t>Teaching Assistantship (Biology 101)</w:t>
      </w:r>
      <w:r w:rsidR="00A54556" w:rsidRPr="008145F9">
        <w:rPr>
          <w:rFonts w:ascii="Garamond" w:hAnsi="Garamond" w:cs="Times New Roman"/>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8145F9">
        <w:rPr>
          <w:rFonts w:ascii="Garamond" w:hAnsi="Garamond" w:cs="Times New Roman"/>
          <w:i/>
          <w:iCs/>
          <w:sz w:val="24"/>
          <w:szCs w:val="24"/>
        </w:rPr>
        <w:t xml:space="preserve">          </w:t>
      </w:r>
      <w:r w:rsidR="00217E61">
        <w:rPr>
          <w:rFonts w:ascii="Garamond" w:hAnsi="Garamond" w:cs="Times New Roman"/>
          <w:i/>
          <w:iCs/>
          <w:sz w:val="24"/>
          <w:szCs w:val="24"/>
        </w:rPr>
        <w:t xml:space="preserve">                                   </w:t>
      </w:r>
      <w:r w:rsidR="008145F9">
        <w:rPr>
          <w:rFonts w:ascii="Garamond" w:hAnsi="Garamond" w:cs="Times New Roman"/>
          <w:i/>
          <w:iCs/>
          <w:sz w:val="24"/>
          <w:szCs w:val="24"/>
        </w:rPr>
        <w:t xml:space="preserve">   </w:t>
      </w:r>
      <w:r w:rsidR="008145F9" w:rsidRPr="008145F9">
        <w:rPr>
          <w:rFonts w:ascii="Garamond" w:hAnsi="Garamond" w:cs="Times New Roman"/>
          <w:sz w:val="24"/>
          <w:szCs w:val="24"/>
        </w:rPr>
        <w:t>Fall 2021</w:t>
      </w:r>
    </w:p>
    <w:p w14:paraId="0E911883" w14:textId="4EC2CFB4" w:rsidR="008145F9" w:rsidRPr="008145F9" w:rsidRDefault="008B75A9" w:rsidP="007742B6">
      <w:pPr>
        <w:spacing w:after="0" w:line="240" w:lineRule="auto"/>
        <w:rPr>
          <w:rFonts w:ascii="Garamond" w:hAnsi="Garamond" w:cs="Times New Roman"/>
          <w:sz w:val="24"/>
          <w:szCs w:val="24"/>
        </w:rPr>
      </w:pPr>
      <w:r w:rsidRPr="008145F9">
        <w:rPr>
          <w:rFonts w:ascii="Garamond" w:hAnsi="Garamond" w:cs="Times New Roman"/>
          <w:sz w:val="24"/>
          <w:szCs w:val="24"/>
        </w:rPr>
        <w:t>Biology 100</w:t>
      </w:r>
      <w:r w:rsidR="00217E61">
        <w:rPr>
          <w:rFonts w:ascii="Garamond" w:hAnsi="Garamond" w:cs="Times New Roman"/>
          <w:sz w:val="24"/>
          <w:szCs w:val="24"/>
        </w:rPr>
        <w:t xml:space="preserve">, 201, and </w:t>
      </w:r>
      <w:r w:rsidR="00942192" w:rsidRPr="008145F9">
        <w:rPr>
          <w:rFonts w:ascii="Garamond" w:hAnsi="Garamond" w:cs="Times New Roman"/>
          <w:sz w:val="24"/>
          <w:szCs w:val="24"/>
        </w:rPr>
        <w:t>203</w:t>
      </w:r>
      <w:r w:rsidRPr="008145F9">
        <w:rPr>
          <w:rFonts w:ascii="Garamond" w:hAnsi="Garamond" w:cs="Times New Roman"/>
          <w:sz w:val="24"/>
          <w:szCs w:val="24"/>
        </w:rPr>
        <w:t xml:space="preserve"> Peer Course Tutor</w:t>
      </w:r>
      <w:r w:rsidR="00A54556" w:rsidRPr="008145F9">
        <w:rPr>
          <w:rFonts w:ascii="Garamond" w:hAnsi="Garamond" w:cs="Times New Roman"/>
          <w:b/>
          <w:bCs/>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217E61">
        <w:rPr>
          <w:rFonts w:ascii="Garamond" w:hAnsi="Garamond" w:cs="Times New Roman"/>
          <w:i/>
          <w:iCs/>
          <w:sz w:val="24"/>
          <w:szCs w:val="24"/>
        </w:rPr>
        <w:t xml:space="preserve">              </w:t>
      </w:r>
      <w:r w:rsidR="008145F9">
        <w:rPr>
          <w:rFonts w:ascii="Garamond" w:hAnsi="Garamond" w:cs="Times New Roman"/>
          <w:i/>
          <w:iCs/>
          <w:sz w:val="24"/>
          <w:szCs w:val="24"/>
        </w:rPr>
        <w:t xml:space="preserve"> </w:t>
      </w:r>
      <w:r w:rsidR="008145F9" w:rsidRPr="008145F9">
        <w:rPr>
          <w:rFonts w:ascii="Garamond" w:hAnsi="Garamond" w:cs="Times New Roman"/>
          <w:sz w:val="24"/>
          <w:szCs w:val="24"/>
        </w:rPr>
        <w:t>Fall 2021-Spring 2022</w:t>
      </w:r>
      <w:r w:rsidR="00217E61">
        <w:rPr>
          <w:rFonts w:ascii="Garamond" w:hAnsi="Garamond" w:cs="Times New Roman"/>
          <w:sz w:val="24"/>
          <w:szCs w:val="24"/>
        </w:rPr>
        <w:t xml:space="preserve"> </w:t>
      </w:r>
    </w:p>
    <w:p w14:paraId="1904E0D0" w14:textId="40C3F1AC" w:rsidR="00217E61" w:rsidRPr="008145F9" w:rsidRDefault="003F328F" w:rsidP="007742B6">
      <w:pPr>
        <w:spacing w:after="0" w:line="240" w:lineRule="auto"/>
        <w:rPr>
          <w:rFonts w:ascii="Garamond" w:hAnsi="Garamond" w:cs="Times New Roman"/>
          <w:sz w:val="24"/>
          <w:szCs w:val="24"/>
        </w:rPr>
      </w:pPr>
      <w:r w:rsidRPr="008145F9">
        <w:rPr>
          <w:rFonts w:ascii="Garamond" w:hAnsi="Garamond" w:cs="Times New Roman"/>
          <w:sz w:val="24"/>
          <w:szCs w:val="24"/>
        </w:rPr>
        <w:t>Pharmacy Cashier</w:t>
      </w:r>
      <w:r w:rsidR="00A54556" w:rsidRPr="008145F9">
        <w:rPr>
          <w:rFonts w:ascii="Garamond" w:hAnsi="Garamond" w:cs="Times New Roman"/>
          <w:sz w:val="24"/>
          <w:szCs w:val="24"/>
        </w:rPr>
        <w:t xml:space="preserve">, </w:t>
      </w:r>
      <w:r w:rsidRPr="008145F9">
        <w:rPr>
          <w:rFonts w:ascii="Garamond" w:hAnsi="Garamond" w:cs="Times New Roman"/>
          <w:sz w:val="24"/>
          <w:szCs w:val="24"/>
        </w:rPr>
        <w:t>Mason Family Drug</w:t>
      </w:r>
      <w:r w:rsidR="00A54556" w:rsidRPr="008145F9">
        <w:rPr>
          <w:rFonts w:ascii="Garamond" w:hAnsi="Garamond" w:cs="Times New Roman"/>
          <w:sz w:val="24"/>
          <w:szCs w:val="24"/>
        </w:rPr>
        <w:t xml:space="preserve">, </w:t>
      </w:r>
      <w:r w:rsidRPr="008145F9">
        <w:rPr>
          <w:rFonts w:ascii="Garamond" w:hAnsi="Garamond" w:cs="Times New Roman"/>
          <w:i/>
          <w:iCs/>
          <w:sz w:val="24"/>
          <w:szCs w:val="24"/>
        </w:rPr>
        <w:t>Maysville, KY</w:t>
      </w:r>
      <w:r w:rsidR="00217E61">
        <w:rPr>
          <w:rFonts w:ascii="Garamond" w:hAnsi="Garamond" w:cs="Times New Roman"/>
          <w:i/>
          <w:iCs/>
          <w:sz w:val="24"/>
          <w:szCs w:val="24"/>
        </w:rPr>
        <w:t xml:space="preserve">                                                                  </w:t>
      </w:r>
      <w:r w:rsidR="00217E61" w:rsidRPr="008145F9">
        <w:rPr>
          <w:rFonts w:ascii="Garamond" w:hAnsi="Garamond" w:cs="Times New Roman"/>
          <w:sz w:val="24"/>
          <w:szCs w:val="24"/>
        </w:rPr>
        <w:t>Summer 2021</w:t>
      </w:r>
    </w:p>
    <w:p w14:paraId="076191F6" w14:textId="66158F91" w:rsidR="00217E61" w:rsidRPr="008145F9" w:rsidRDefault="003F328F" w:rsidP="007742B6">
      <w:pPr>
        <w:spacing w:after="0" w:line="240" w:lineRule="auto"/>
        <w:rPr>
          <w:rFonts w:ascii="Garamond" w:hAnsi="Garamond" w:cs="Times New Roman"/>
          <w:sz w:val="24"/>
          <w:szCs w:val="24"/>
        </w:rPr>
      </w:pPr>
      <w:r w:rsidRPr="008145F9">
        <w:rPr>
          <w:rFonts w:ascii="Garamond" w:hAnsi="Garamond" w:cs="Times New Roman"/>
          <w:sz w:val="24"/>
          <w:szCs w:val="24"/>
        </w:rPr>
        <w:t>Reunion Ambassador</w:t>
      </w:r>
      <w:r w:rsidR="00A54556" w:rsidRPr="008145F9">
        <w:rPr>
          <w:rFonts w:ascii="Garamond" w:hAnsi="Garamond" w:cs="Times New Roman"/>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217E61">
        <w:rPr>
          <w:rFonts w:ascii="Garamond" w:hAnsi="Garamond" w:cs="Times New Roman"/>
          <w:i/>
          <w:iCs/>
          <w:sz w:val="24"/>
          <w:szCs w:val="24"/>
        </w:rPr>
        <w:t xml:space="preserve">                                                                 </w:t>
      </w:r>
      <w:r w:rsidR="00217E61" w:rsidRPr="008145F9">
        <w:rPr>
          <w:rFonts w:ascii="Garamond" w:hAnsi="Garamond" w:cs="Times New Roman"/>
          <w:sz w:val="24"/>
          <w:szCs w:val="24"/>
        </w:rPr>
        <w:t>Summer 2021</w:t>
      </w:r>
    </w:p>
    <w:p w14:paraId="3FEFAE96" w14:textId="018A5DCF" w:rsidR="008145F9" w:rsidRDefault="003F328F" w:rsidP="00F242D8">
      <w:pPr>
        <w:spacing w:after="0" w:line="240" w:lineRule="auto"/>
        <w:rPr>
          <w:rFonts w:ascii="Garamond" w:hAnsi="Garamond" w:cs="Times New Roman"/>
          <w:sz w:val="24"/>
          <w:szCs w:val="24"/>
        </w:rPr>
      </w:pPr>
      <w:r w:rsidRPr="008145F9">
        <w:rPr>
          <w:rFonts w:ascii="Garamond" w:hAnsi="Garamond" w:cs="Times New Roman"/>
          <w:sz w:val="24"/>
          <w:szCs w:val="24"/>
        </w:rPr>
        <w:t>Transition and Guidance (Freshman Orientation) Leader</w:t>
      </w:r>
      <w:r w:rsidR="00A54556" w:rsidRPr="008145F9">
        <w:rPr>
          <w:rFonts w:ascii="Garamond" w:hAnsi="Garamond" w:cs="Times New Roman"/>
          <w:sz w:val="24"/>
          <w:szCs w:val="24"/>
        </w:rPr>
        <w:t xml:space="preserve">, </w:t>
      </w:r>
      <w:r w:rsidRPr="008145F9">
        <w:rPr>
          <w:rFonts w:ascii="Garamond" w:hAnsi="Garamond" w:cs="Times New Roman"/>
          <w:sz w:val="24"/>
          <w:szCs w:val="24"/>
        </w:rPr>
        <w:t>Asbury University</w:t>
      </w:r>
      <w:r w:rsidR="00A54556" w:rsidRPr="008145F9">
        <w:rPr>
          <w:rFonts w:ascii="Garamond" w:hAnsi="Garamond" w:cs="Times New Roman"/>
          <w:sz w:val="24"/>
          <w:szCs w:val="24"/>
        </w:rPr>
        <w:t xml:space="preserve">, </w:t>
      </w:r>
      <w:r w:rsidRPr="008145F9">
        <w:rPr>
          <w:rFonts w:ascii="Garamond" w:hAnsi="Garamond" w:cs="Times New Roman"/>
          <w:i/>
          <w:iCs/>
          <w:sz w:val="24"/>
          <w:szCs w:val="24"/>
        </w:rPr>
        <w:t>Wilmore, KY</w:t>
      </w:r>
      <w:r w:rsidR="00217E61">
        <w:rPr>
          <w:rFonts w:ascii="Garamond" w:hAnsi="Garamond" w:cs="Times New Roman"/>
          <w:i/>
          <w:iCs/>
          <w:sz w:val="24"/>
          <w:szCs w:val="24"/>
        </w:rPr>
        <w:t xml:space="preserve">          </w:t>
      </w:r>
      <w:r w:rsidR="00217E61" w:rsidRPr="008145F9">
        <w:rPr>
          <w:rFonts w:ascii="Garamond" w:hAnsi="Garamond" w:cs="Times New Roman"/>
          <w:sz w:val="24"/>
          <w:szCs w:val="24"/>
        </w:rPr>
        <w:t>Summer 2021</w:t>
      </w:r>
    </w:p>
    <w:p w14:paraId="370EF6BD" w14:textId="77777777" w:rsidR="00F242D8" w:rsidRPr="00D45BC7" w:rsidRDefault="00F242D8" w:rsidP="00F242D8">
      <w:pPr>
        <w:spacing w:after="0" w:line="240" w:lineRule="auto"/>
        <w:rPr>
          <w:rFonts w:ascii="Garamond" w:hAnsi="Garamond" w:cs="Times New Roman"/>
          <w:sz w:val="16"/>
          <w:szCs w:val="16"/>
        </w:rPr>
      </w:pPr>
    </w:p>
    <w:p w14:paraId="44F6B579" w14:textId="29C370F6" w:rsidR="008B79DA" w:rsidRPr="00F242D8" w:rsidRDefault="00F242D8" w:rsidP="007742B6">
      <w:pPr>
        <w:spacing w:after="0"/>
        <w:rPr>
          <w:rFonts w:ascii="Garamond" w:hAnsi="Garamond" w:cs="Times New Roman"/>
          <w:b/>
          <w:bCs/>
          <w:smallCaps/>
          <w:sz w:val="24"/>
          <w:szCs w:val="24"/>
        </w:rPr>
      </w:pPr>
      <w:r w:rsidRPr="005E2A85">
        <w:rPr>
          <w:rFonts w:cstheme="majorBidi"/>
          <w:i/>
          <w:iCs/>
          <w:noProof/>
          <w:u w:val="single"/>
        </w:rPr>
        <mc:AlternateContent>
          <mc:Choice Requires="wps">
            <w:drawing>
              <wp:anchor distT="0" distB="0" distL="114300" distR="114300" simplePos="0" relativeHeight="251653120" behindDoc="0" locked="0" layoutInCell="1" allowOverlap="1" wp14:anchorId="1C5DFA33" wp14:editId="45F1C3F8">
                <wp:simplePos x="0" y="0"/>
                <wp:positionH relativeFrom="column">
                  <wp:posOffset>0</wp:posOffset>
                </wp:positionH>
                <wp:positionV relativeFrom="paragraph">
                  <wp:posOffset>183549</wp:posOffset>
                </wp:positionV>
                <wp:extent cx="639318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16005A" id="Straight Connector 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5pt" to="50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" strokecolor="#4472c4 [3204]" strokeweight=".5pt">
                <v:stroke joinstyle="miter"/>
              </v:line>
            </w:pict>
          </mc:Fallback>
        </mc:AlternateContent>
      </w:r>
      <w:r w:rsidR="00D51A40" w:rsidRPr="007D40D9">
        <w:rPr>
          <w:rFonts w:ascii="Garamond" w:hAnsi="Garamond" w:cs="Times New Roman"/>
          <w:b/>
          <w:bCs/>
          <w:smallCaps/>
          <w:sz w:val="24"/>
          <w:szCs w:val="24"/>
        </w:rPr>
        <w:t>Awards and Honors</w:t>
      </w:r>
    </w:p>
    <w:p w14:paraId="1166CC51" w14:textId="3715129C" w:rsidR="006D20C0" w:rsidRDefault="006D20C0" w:rsidP="007742B6">
      <w:pPr>
        <w:spacing w:after="0"/>
        <w:rPr>
          <w:rFonts w:ascii="Garamond" w:hAnsi="Garamond" w:cs="Times New Roman"/>
          <w:i/>
          <w:iCs/>
          <w:sz w:val="24"/>
          <w:szCs w:val="24"/>
          <w:u w:val="single"/>
        </w:rPr>
      </w:pPr>
      <w:r>
        <w:rPr>
          <w:rFonts w:ascii="Garamond" w:hAnsi="Garamond" w:cs="Times New Roman"/>
          <w:i/>
          <w:iCs/>
          <w:sz w:val="24"/>
          <w:szCs w:val="24"/>
          <w:u w:val="single"/>
        </w:rPr>
        <w:t>2023</w:t>
      </w:r>
    </w:p>
    <w:p w14:paraId="3FAF4E41" w14:textId="37AD6A09" w:rsidR="007742B6" w:rsidRPr="007742B6" w:rsidRDefault="007742B6" w:rsidP="007742B6">
      <w:pPr>
        <w:pStyle w:val="NormalWeb"/>
        <w:spacing w:before="0" w:beforeAutospacing="0" w:after="0" w:afterAutospacing="0"/>
        <w:ind w:left="288"/>
        <w:rPr>
          <w:rFonts w:ascii="Garamond" w:hAnsi="Garamond"/>
          <w:color w:val="000000"/>
        </w:rPr>
      </w:pPr>
      <w:proofErr w:type="gramStart"/>
      <w:r>
        <w:rPr>
          <w:rFonts w:ascii="Garamond" w:hAnsi="Garamond"/>
          <w:color w:val="000000"/>
        </w:rPr>
        <w:t>-</w:t>
      </w:r>
      <w:r w:rsidRPr="007742B6">
        <w:rPr>
          <w:rFonts w:ascii="Garamond" w:hAnsi="Garamond"/>
          <w:color w:val="000000"/>
        </w:rPr>
        <w:t>“</w:t>
      </w:r>
      <w:proofErr w:type="gramEnd"/>
      <w:r w:rsidRPr="007742B6">
        <w:rPr>
          <w:rFonts w:ascii="Garamond" w:hAnsi="Garamond"/>
          <w:color w:val="000000"/>
        </w:rPr>
        <w:t>Thoroughbred” designation (highest award) for undergrad poster presentation, 2023 Annual K</w:t>
      </w:r>
      <w:r>
        <w:rPr>
          <w:rFonts w:ascii="Garamond" w:hAnsi="Garamond"/>
          <w:color w:val="000000"/>
        </w:rPr>
        <w:t>entucky Academy of Science Meeting</w:t>
      </w:r>
      <w:r w:rsidRPr="007742B6">
        <w:rPr>
          <w:rFonts w:ascii="Garamond" w:hAnsi="Garamond"/>
          <w:color w:val="000000"/>
        </w:rPr>
        <w:t>, November 2023.</w:t>
      </w:r>
    </w:p>
    <w:p w14:paraId="2C735461" w14:textId="388689F2" w:rsidR="006D20C0" w:rsidRDefault="007742B6" w:rsidP="007742B6">
      <w:pPr>
        <w:spacing w:after="0"/>
        <w:ind w:left="288"/>
        <w:rPr>
          <w:rFonts w:ascii="Garamond" w:hAnsi="Garamond"/>
          <w:sz w:val="24"/>
          <w:szCs w:val="24"/>
        </w:rPr>
      </w:pPr>
      <w:r>
        <w:rPr>
          <w:rFonts w:ascii="Garamond" w:hAnsi="Garamond"/>
          <w:sz w:val="24"/>
          <w:szCs w:val="24"/>
        </w:rPr>
        <w:t>-</w:t>
      </w:r>
      <w:r w:rsidR="006D20C0" w:rsidRPr="006D20C0">
        <w:rPr>
          <w:rFonts w:ascii="Garamond" w:hAnsi="Garamond"/>
          <w:sz w:val="24"/>
          <w:szCs w:val="24"/>
        </w:rPr>
        <w:t xml:space="preserve">Best Student Poster Presentation, Tennessee Herpetological Society, Annual Meeting, September 2023 </w:t>
      </w:r>
    </w:p>
    <w:p w14:paraId="671FE482" w14:textId="04A522C7" w:rsidR="006D20C0" w:rsidRDefault="007742B6" w:rsidP="007742B6">
      <w:pPr>
        <w:spacing w:after="0"/>
        <w:ind w:left="288"/>
        <w:rPr>
          <w:rFonts w:ascii="Garamond" w:hAnsi="Garamond" w:cs="Times New Roman"/>
          <w:i/>
          <w:iCs/>
          <w:sz w:val="24"/>
          <w:szCs w:val="24"/>
          <w:u w:val="single"/>
        </w:rPr>
      </w:pPr>
      <w:r>
        <w:rPr>
          <w:rFonts w:ascii="Garamond" w:hAnsi="Garamond"/>
          <w:sz w:val="24"/>
          <w:szCs w:val="24"/>
        </w:rPr>
        <w:t>-</w:t>
      </w:r>
      <w:proofErr w:type="spellStart"/>
      <w:r w:rsidR="006D20C0" w:rsidRPr="006D20C0">
        <w:rPr>
          <w:rFonts w:ascii="Garamond" w:hAnsi="Garamond"/>
          <w:sz w:val="24"/>
          <w:szCs w:val="24"/>
        </w:rPr>
        <w:t>Niemiller</w:t>
      </w:r>
      <w:proofErr w:type="spellEnd"/>
      <w:r w:rsidR="006D20C0" w:rsidRPr="006D20C0">
        <w:rPr>
          <w:rFonts w:ascii="Garamond" w:hAnsi="Garamond"/>
          <w:sz w:val="24"/>
          <w:szCs w:val="24"/>
        </w:rPr>
        <w:t xml:space="preserve"> Travel Scholarship, Tennessee Herpetological Society, Annual Meeting, September 2023</w:t>
      </w:r>
    </w:p>
    <w:p w14:paraId="1003E074" w14:textId="2FB8FF1E" w:rsidR="00726E2B" w:rsidRDefault="008B79DA" w:rsidP="007742B6">
      <w:pPr>
        <w:spacing w:after="0"/>
        <w:rPr>
          <w:rFonts w:ascii="Garamond" w:hAnsi="Garamond" w:cs="Times New Roman"/>
          <w:i/>
          <w:iCs/>
          <w:sz w:val="24"/>
          <w:szCs w:val="24"/>
          <w:u w:val="single"/>
        </w:rPr>
      </w:pPr>
      <w:r>
        <w:rPr>
          <w:rFonts w:ascii="Garamond" w:hAnsi="Garamond" w:cs="Times New Roman"/>
          <w:i/>
          <w:iCs/>
          <w:sz w:val="24"/>
          <w:szCs w:val="24"/>
          <w:u w:val="single"/>
        </w:rPr>
        <w:t>2022</w:t>
      </w:r>
    </w:p>
    <w:p w14:paraId="3CE3D4D3" w14:textId="0CFB6F8E" w:rsidR="006D20C0" w:rsidRDefault="007742B6" w:rsidP="007742B6">
      <w:pPr>
        <w:spacing w:after="0"/>
        <w:ind w:left="288"/>
        <w:rPr>
          <w:rFonts w:ascii="Garamond" w:hAnsi="Garamond" w:cs="Times New Roman"/>
          <w:sz w:val="24"/>
          <w:szCs w:val="24"/>
        </w:rPr>
      </w:pPr>
      <w:proofErr w:type="gramStart"/>
      <w:r>
        <w:rPr>
          <w:rFonts w:ascii="Garamond" w:hAnsi="Garamond" w:cs="Times New Roman"/>
          <w:sz w:val="24"/>
          <w:szCs w:val="24"/>
        </w:rPr>
        <w:t>-</w:t>
      </w:r>
      <w:r w:rsidR="008B79DA">
        <w:rPr>
          <w:rFonts w:ascii="Garamond" w:hAnsi="Garamond" w:cs="Times New Roman"/>
          <w:sz w:val="24"/>
          <w:szCs w:val="24"/>
        </w:rPr>
        <w:t>“</w:t>
      </w:r>
      <w:proofErr w:type="gramEnd"/>
      <w:r w:rsidR="008B79DA">
        <w:rPr>
          <w:rFonts w:ascii="Garamond" w:hAnsi="Garamond" w:cs="Times New Roman"/>
          <w:sz w:val="24"/>
          <w:szCs w:val="24"/>
        </w:rPr>
        <w:t>Thoroughbred” designation (highest award) for undergrad poster presentation</w:t>
      </w:r>
      <w:r w:rsidR="000B0EDD">
        <w:rPr>
          <w:rFonts w:ascii="Garamond" w:hAnsi="Garamond" w:cs="Times New Roman"/>
          <w:sz w:val="24"/>
          <w:szCs w:val="24"/>
        </w:rPr>
        <w:t>,</w:t>
      </w:r>
      <w:r w:rsidR="00726E2B">
        <w:rPr>
          <w:rFonts w:ascii="Garamond" w:hAnsi="Garamond" w:cs="Times New Roman"/>
          <w:sz w:val="24"/>
          <w:szCs w:val="24"/>
        </w:rPr>
        <w:t xml:space="preserve"> </w:t>
      </w:r>
      <w:r w:rsidR="008B79DA">
        <w:rPr>
          <w:rFonts w:ascii="Garamond" w:hAnsi="Garamond" w:cs="Times New Roman"/>
          <w:sz w:val="24"/>
          <w:szCs w:val="24"/>
        </w:rPr>
        <w:t xml:space="preserve">2022 Annual KY </w:t>
      </w:r>
    </w:p>
    <w:p w14:paraId="3B8CF260" w14:textId="24E6EEE9" w:rsidR="006D20C0" w:rsidRPr="007742B6" w:rsidRDefault="008B79DA" w:rsidP="007742B6">
      <w:pPr>
        <w:spacing w:after="0"/>
        <w:ind w:left="288"/>
        <w:rPr>
          <w:rFonts w:ascii="Garamond" w:hAnsi="Garamond" w:cs="Times New Roman"/>
          <w:sz w:val="24"/>
          <w:szCs w:val="24"/>
        </w:rPr>
      </w:pPr>
      <w:r>
        <w:rPr>
          <w:rFonts w:ascii="Garamond" w:hAnsi="Garamond" w:cs="Times New Roman"/>
          <w:sz w:val="24"/>
          <w:szCs w:val="24"/>
        </w:rPr>
        <w:t>Academy of Science Meeting, November 2022.</w:t>
      </w:r>
    </w:p>
    <w:p w14:paraId="547A8A3D" w14:textId="24F34D3D" w:rsidR="00D51A40" w:rsidRPr="005E2A85" w:rsidRDefault="007742B6" w:rsidP="007742B6">
      <w:pPr>
        <w:spacing w:after="0"/>
        <w:ind w:left="288"/>
        <w:rPr>
          <w:rFonts w:ascii="Garamond" w:hAnsi="Garamond" w:cs="Times New Roman"/>
          <w:sz w:val="24"/>
          <w:szCs w:val="24"/>
        </w:rPr>
      </w:pPr>
      <w:r>
        <w:rPr>
          <w:rFonts w:ascii="Garamond" w:hAnsi="Garamond" w:cs="Times New Roman"/>
          <w:sz w:val="24"/>
          <w:szCs w:val="24"/>
        </w:rPr>
        <w:t>-</w:t>
      </w:r>
      <w:r w:rsidR="00D51A40" w:rsidRPr="005E2A85">
        <w:rPr>
          <w:rFonts w:ascii="Garamond" w:hAnsi="Garamond" w:cs="Times New Roman"/>
          <w:sz w:val="24"/>
          <w:szCs w:val="24"/>
        </w:rPr>
        <w:t>Cecil Hamann Memorial Scholarship – Awarded to a Christian who commits themselves to serving mankind and shows a high potential for success.</w:t>
      </w:r>
    </w:p>
    <w:p w14:paraId="7C1620F8" w14:textId="77777777" w:rsidR="00D51A40" w:rsidRPr="005E2A85" w:rsidRDefault="00D51A40" w:rsidP="007742B6">
      <w:pPr>
        <w:spacing w:after="0"/>
        <w:rPr>
          <w:rFonts w:ascii="Garamond" w:hAnsi="Garamond" w:cs="Times New Roman"/>
          <w:i/>
          <w:iCs/>
          <w:sz w:val="24"/>
          <w:szCs w:val="24"/>
          <w:u w:val="single"/>
        </w:rPr>
      </w:pPr>
      <w:r w:rsidRPr="005E2A85">
        <w:rPr>
          <w:rFonts w:ascii="Garamond" w:hAnsi="Garamond" w:cs="Times New Roman"/>
          <w:i/>
          <w:iCs/>
          <w:sz w:val="24"/>
          <w:szCs w:val="24"/>
          <w:u w:val="single"/>
        </w:rPr>
        <w:t>2021</w:t>
      </w:r>
    </w:p>
    <w:p w14:paraId="77FBCFFD" w14:textId="77777777" w:rsidR="00D51A40" w:rsidRPr="005E2A85" w:rsidRDefault="00D51A40" w:rsidP="007742B6">
      <w:pPr>
        <w:spacing w:after="0"/>
        <w:ind w:left="288"/>
        <w:rPr>
          <w:rFonts w:ascii="Garamond" w:hAnsi="Garamond" w:cs="Times New Roman"/>
          <w:sz w:val="24"/>
          <w:szCs w:val="24"/>
        </w:rPr>
      </w:pPr>
      <w:r w:rsidRPr="005E2A85">
        <w:rPr>
          <w:rFonts w:ascii="Garamond" w:hAnsi="Garamond" w:cs="Times New Roman"/>
          <w:sz w:val="24"/>
          <w:szCs w:val="24"/>
        </w:rPr>
        <w:t>Hagar Pre-Health Scholarship – Awarded to a Christian science or math major with a minimum GPA of 3.2 who is committed to medicine as a vocation.</w:t>
      </w:r>
    </w:p>
    <w:p w14:paraId="12670D88" w14:textId="100DEEAF" w:rsidR="00D51A40" w:rsidRPr="005E2A85" w:rsidRDefault="00D51A40" w:rsidP="007742B6">
      <w:pPr>
        <w:spacing w:after="0"/>
        <w:rPr>
          <w:rFonts w:ascii="Garamond" w:hAnsi="Garamond" w:cs="Times New Roman"/>
          <w:i/>
          <w:iCs/>
          <w:sz w:val="24"/>
          <w:szCs w:val="24"/>
          <w:u w:val="single"/>
        </w:rPr>
      </w:pPr>
      <w:r w:rsidRPr="005E2A85">
        <w:rPr>
          <w:rFonts w:ascii="Garamond" w:hAnsi="Garamond" w:cs="Times New Roman"/>
          <w:i/>
          <w:iCs/>
          <w:sz w:val="24"/>
          <w:szCs w:val="24"/>
          <w:u w:val="single"/>
        </w:rPr>
        <w:t>Fall 2020</w:t>
      </w:r>
      <w:r w:rsidR="00032120">
        <w:rPr>
          <w:rFonts w:ascii="Garamond" w:hAnsi="Garamond" w:cs="Times New Roman"/>
          <w:i/>
          <w:iCs/>
          <w:sz w:val="24"/>
          <w:szCs w:val="24"/>
          <w:u w:val="single"/>
        </w:rPr>
        <w:t>,</w:t>
      </w:r>
      <w:r w:rsidRPr="005E2A85">
        <w:rPr>
          <w:rFonts w:ascii="Garamond" w:hAnsi="Garamond" w:cs="Times New Roman"/>
          <w:i/>
          <w:iCs/>
          <w:sz w:val="24"/>
          <w:szCs w:val="24"/>
          <w:u w:val="single"/>
        </w:rPr>
        <w:t xml:space="preserve"> Spring 2021</w:t>
      </w:r>
      <w:r w:rsidR="00032120">
        <w:rPr>
          <w:rFonts w:ascii="Garamond" w:hAnsi="Garamond" w:cs="Times New Roman"/>
          <w:i/>
          <w:iCs/>
          <w:sz w:val="24"/>
          <w:szCs w:val="24"/>
          <w:u w:val="single"/>
        </w:rPr>
        <w:t>, Fall 2022</w:t>
      </w:r>
      <w:r w:rsidR="00726E2B">
        <w:rPr>
          <w:rFonts w:ascii="Garamond" w:hAnsi="Garamond" w:cs="Times New Roman"/>
          <w:i/>
          <w:iCs/>
          <w:sz w:val="24"/>
          <w:szCs w:val="24"/>
          <w:u w:val="single"/>
        </w:rPr>
        <w:t>, Spring 2023</w:t>
      </w:r>
      <w:r w:rsidR="00F242D8">
        <w:rPr>
          <w:rFonts w:ascii="Garamond" w:hAnsi="Garamond" w:cs="Times New Roman"/>
          <w:i/>
          <w:iCs/>
          <w:sz w:val="24"/>
          <w:szCs w:val="24"/>
          <w:u w:val="single"/>
        </w:rPr>
        <w:t>, Fall 2023</w:t>
      </w:r>
    </w:p>
    <w:p w14:paraId="167ECE2F" w14:textId="77777777" w:rsidR="00D51A40" w:rsidRDefault="00D51A40" w:rsidP="007742B6">
      <w:pPr>
        <w:spacing w:after="0"/>
        <w:ind w:left="288"/>
        <w:rPr>
          <w:rFonts w:ascii="Garamond" w:hAnsi="Garamond" w:cs="Times New Roman"/>
          <w:sz w:val="24"/>
          <w:szCs w:val="24"/>
        </w:rPr>
      </w:pPr>
      <w:r w:rsidRPr="005E2A85">
        <w:rPr>
          <w:rFonts w:ascii="Garamond" w:hAnsi="Garamond" w:cs="Times New Roman"/>
          <w:sz w:val="24"/>
          <w:szCs w:val="24"/>
        </w:rPr>
        <w:t>Asbury University Dean’s List – Students who have passed a minimum of 12 graded semester hours with a grade point average of 3.50 or higher.</w:t>
      </w:r>
    </w:p>
    <w:p w14:paraId="7B58124F" w14:textId="77777777" w:rsidR="00726E2B" w:rsidRPr="005E2A85" w:rsidRDefault="00726E2B" w:rsidP="007742B6">
      <w:pPr>
        <w:spacing w:after="0"/>
        <w:rPr>
          <w:rFonts w:ascii="Garamond" w:hAnsi="Garamond" w:cs="Times New Roman"/>
          <w:sz w:val="24"/>
          <w:szCs w:val="24"/>
        </w:rPr>
      </w:pPr>
      <w:r w:rsidRPr="005E2A85">
        <w:rPr>
          <w:rFonts w:ascii="Garamond" w:hAnsi="Garamond" w:cs="Times New Roman"/>
          <w:i/>
          <w:iCs/>
          <w:sz w:val="24"/>
          <w:szCs w:val="24"/>
          <w:u w:val="single"/>
        </w:rPr>
        <w:t>2020-Present</w:t>
      </w:r>
    </w:p>
    <w:p w14:paraId="7CC365FE" w14:textId="77777777" w:rsidR="00726E2B" w:rsidRPr="005E2A85" w:rsidRDefault="00726E2B" w:rsidP="007742B6">
      <w:pPr>
        <w:spacing w:after="0"/>
        <w:ind w:left="288"/>
        <w:rPr>
          <w:rFonts w:ascii="Garamond" w:hAnsi="Garamond" w:cs="Times New Roman"/>
          <w:sz w:val="24"/>
          <w:szCs w:val="24"/>
        </w:rPr>
      </w:pPr>
      <w:r w:rsidRPr="005E2A85">
        <w:rPr>
          <w:rFonts w:ascii="Garamond" w:hAnsi="Garamond" w:cs="Times New Roman"/>
          <w:sz w:val="24"/>
          <w:szCs w:val="24"/>
        </w:rPr>
        <w:t>Asbury Presidential</w:t>
      </w:r>
      <w:r w:rsidRPr="005E2A85">
        <w:rPr>
          <w:rFonts w:ascii="Garamond" w:hAnsi="Garamond" w:cs="Times New Roman"/>
          <w:b/>
          <w:bCs/>
          <w:sz w:val="24"/>
          <w:szCs w:val="24"/>
        </w:rPr>
        <w:t xml:space="preserve"> </w:t>
      </w:r>
      <w:r w:rsidRPr="005E2A85">
        <w:rPr>
          <w:rFonts w:ascii="Garamond" w:hAnsi="Garamond" w:cs="Times New Roman"/>
          <w:sz w:val="24"/>
          <w:szCs w:val="24"/>
        </w:rPr>
        <w:t>Scholarship -- 30% tuition scholarship awarded to students who obtained ACT scores of 30 or above.</w:t>
      </w:r>
    </w:p>
    <w:p w14:paraId="553FA223" w14:textId="77777777" w:rsidR="008145F9" w:rsidRPr="00D45BC7" w:rsidRDefault="008145F9" w:rsidP="007742B6">
      <w:pPr>
        <w:spacing w:after="0"/>
        <w:ind w:left="288"/>
        <w:rPr>
          <w:rFonts w:ascii="Garamond" w:hAnsi="Garamond" w:cs="Times New Roman"/>
          <w:sz w:val="16"/>
          <w:szCs w:val="16"/>
        </w:rPr>
      </w:pPr>
    </w:p>
    <w:p w14:paraId="6047F1FB" w14:textId="70266201" w:rsidR="007E473E" w:rsidRPr="007D40D9" w:rsidRDefault="00F40D2B" w:rsidP="007742B6">
      <w:pPr>
        <w:spacing w:after="0"/>
        <w:rPr>
          <w:rFonts w:ascii="Garamond" w:hAnsi="Garamond" w:cs="Times New Roman"/>
          <w:b/>
          <w:bCs/>
          <w:smallCaps/>
          <w:sz w:val="24"/>
          <w:szCs w:val="24"/>
        </w:rPr>
      </w:pPr>
      <w:r>
        <w:rPr>
          <w:rFonts w:cstheme="majorBidi"/>
          <w:noProof/>
        </w:rPr>
        <mc:AlternateContent>
          <mc:Choice Requires="wps">
            <w:drawing>
              <wp:anchor distT="0" distB="0" distL="114300" distR="114300" simplePos="0" relativeHeight="251657216" behindDoc="0" locked="0" layoutInCell="1" allowOverlap="1" wp14:anchorId="2ACD2D1C" wp14:editId="4F13A666">
                <wp:simplePos x="0" y="0"/>
                <wp:positionH relativeFrom="column">
                  <wp:posOffset>0</wp:posOffset>
                </wp:positionH>
                <wp:positionV relativeFrom="paragraph">
                  <wp:posOffset>178382</wp:posOffset>
                </wp:positionV>
                <wp:extent cx="639318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4E1570" id="Straight Connector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5pt" to="503.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" strokecolor="#4472c4 [3204]" strokeweight=".5pt">
                <v:stroke joinstyle="miter"/>
              </v:line>
            </w:pict>
          </mc:Fallback>
        </mc:AlternateContent>
      </w:r>
      <w:r w:rsidR="00654FE3" w:rsidRPr="007D40D9">
        <w:rPr>
          <w:rFonts w:ascii="Garamond" w:hAnsi="Garamond" w:cs="Times New Roman"/>
          <w:b/>
          <w:bCs/>
          <w:smallCaps/>
          <w:sz w:val="24"/>
          <w:szCs w:val="24"/>
        </w:rPr>
        <w:t>Certifications</w:t>
      </w:r>
    </w:p>
    <w:p w14:paraId="35969F90" w14:textId="0E9C3B9B" w:rsidR="00F40D2B" w:rsidRDefault="00F40D2B" w:rsidP="007742B6">
      <w:pPr>
        <w:spacing w:after="0"/>
        <w:rPr>
          <w:rFonts w:ascii="Garamond" w:hAnsi="Garamond" w:cs="Times New Roman"/>
          <w:i/>
          <w:iCs/>
          <w:sz w:val="24"/>
          <w:szCs w:val="24"/>
          <w:u w:val="single"/>
        </w:rPr>
      </w:pPr>
      <w:r>
        <w:rPr>
          <w:rFonts w:ascii="Garamond" w:hAnsi="Garamond" w:cs="Times New Roman"/>
          <w:i/>
          <w:iCs/>
          <w:sz w:val="24"/>
          <w:szCs w:val="24"/>
          <w:u w:val="single"/>
        </w:rPr>
        <w:t>2023</w:t>
      </w:r>
    </w:p>
    <w:p w14:paraId="795524EF" w14:textId="4BC81DD3" w:rsidR="00F40D2B" w:rsidRPr="00F40D2B" w:rsidRDefault="00F40D2B" w:rsidP="007742B6">
      <w:pPr>
        <w:spacing w:after="0"/>
        <w:ind w:left="288"/>
        <w:rPr>
          <w:rFonts w:ascii="Garamond" w:hAnsi="Garamond" w:cs="Times New Roman"/>
          <w:sz w:val="24"/>
          <w:szCs w:val="24"/>
        </w:rPr>
      </w:pPr>
      <w:r w:rsidRPr="005E2A85">
        <w:rPr>
          <w:rFonts w:ascii="Garamond" w:hAnsi="Garamond" w:cs="Times New Roman"/>
          <w:sz w:val="24"/>
          <w:szCs w:val="24"/>
        </w:rPr>
        <w:t>CPR and AED -- Certified by the American Safety &amp; Health Institute</w:t>
      </w:r>
    </w:p>
    <w:p w14:paraId="58E437C1" w14:textId="57AF371D" w:rsidR="006937C4" w:rsidRPr="005E2A85" w:rsidRDefault="006937C4" w:rsidP="007742B6">
      <w:pPr>
        <w:spacing w:after="0"/>
        <w:rPr>
          <w:rFonts w:ascii="Garamond" w:hAnsi="Garamond" w:cs="Times New Roman"/>
          <w:i/>
          <w:iCs/>
          <w:sz w:val="24"/>
          <w:szCs w:val="24"/>
          <w:u w:val="single"/>
        </w:rPr>
      </w:pPr>
      <w:r w:rsidRPr="005E2A85">
        <w:rPr>
          <w:rFonts w:ascii="Garamond" w:hAnsi="Garamond" w:cs="Times New Roman"/>
          <w:i/>
          <w:iCs/>
          <w:sz w:val="24"/>
          <w:szCs w:val="24"/>
          <w:u w:val="single"/>
        </w:rPr>
        <w:t>2017</w:t>
      </w:r>
    </w:p>
    <w:p w14:paraId="6B25A9E2" w14:textId="053C0B0F" w:rsidR="00D57EF5" w:rsidRDefault="00654FE3" w:rsidP="007742B6">
      <w:pPr>
        <w:spacing w:after="0"/>
        <w:ind w:left="288"/>
        <w:rPr>
          <w:rFonts w:ascii="Garamond" w:hAnsi="Garamond" w:cs="Times New Roman"/>
          <w:sz w:val="24"/>
          <w:szCs w:val="24"/>
        </w:rPr>
      </w:pPr>
      <w:r w:rsidRPr="005E2A85">
        <w:rPr>
          <w:rFonts w:ascii="Garamond" w:hAnsi="Garamond" w:cs="Times New Roman"/>
          <w:sz w:val="24"/>
          <w:szCs w:val="24"/>
        </w:rPr>
        <w:t xml:space="preserve">Microsoft Office Specialist </w:t>
      </w:r>
      <w:r w:rsidR="0019177D" w:rsidRPr="005E2A85">
        <w:rPr>
          <w:rFonts w:ascii="Garamond" w:hAnsi="Garamond" w:cs="Times New Roman"/>
          <w:sz w:val="24"/>
          <w:szCs w:val="24"/>
        </w:rPr>
        <w:t>– Certified in Word, Excel, and PowerPoint</w:t>
      </w:r>
    </w:p>
    <w:p w14:paraId="7E5AB17D" w14:textId="77777777" w:rsidR="00F242D8" w:rsidRPr="00D45BC7" w:rsidRDefault="00F242D8" w:rsidP="007742B6">
      <w:pPr>
        <w:spacing w:after="0"/>
        <w:rPr>
          <w:rFonts w:ascii="Garamond" w:hAnsi="Garamond" w:cs="Times New Roman"/>
          <w:b/>
          <w:bCs/>
          <w:smallCaps/>
          <w:sz w:val="16"/>
          <w:szCs w:val="16"/>
        </w:rPr>
      </w:pPr>
    </w:p>
    <w:p w14:paraId="17AB6E9B" w14:textId="49D1529A" w:rsidR="007E473E" w:rsidRPr="007D40D9" w:rsidRDefault="00CF7FB5" w:rsidP="007742B6">
      <w:pPr>
        <w:spacing w:after="0"/>
        <w:rPr>
          <w:rFonts w:ascii="Garamond" w:hAnsi="Garamond" w:cs="Times New Roman"/>
          <w:b/>
          <w:bCs/>
          <w:smallCaps/>
          <w:sz w:val="24"/>
          <w:szCs w:val="24"/>
        </w:rPr>
      </w:pPr>
      <w:r>
        <w:rPr>
          <w:rFonts w:ascii="Garamond" w:hAnsi="Garamond" w:cs="Times New Roman"/>
          <w:b/>
          <w:bCs/>
          <w:smallCaps/>
          <w:sz w:val="24"/>
          <w:szCs w:val="24"/>
        </w:rPr>
        <w:t>Professional Memberships</w:t>
      </w:r>
    </w:p>
    <w:p w14:paraId="7D13089C" w14:textId="4C255CAC" w:rsidR="006937C4" w:rsidRPr="00CF7FB5" w:rsidRDefault="005E2A85" w:rsidP="007742B6">
      <w:pPr>
        <w:spacing w:after="0"/>
        <w:rPr>
          <w:rFonts w:ascii="Garamond" w:hAnsi="Garamond" w:cs="Times New Roman"/>
          <w:i/>
          <w:iCs/>
          <w:sz w:val="24"/>
          <w:szCs w:val="24"/>
          <w:u w:val="single"/>
        </w:rPr>
      </w:pPr>
      <w:r w:rsidRPr="00CF7FB5">
        <w:rPr>
          <w:rFonts w:cstheme="majorBidi"/>
          <w:i/>
          <w:iCs/>
          <w:noProof/>
          <w:u w:val="single"/>
        </w:rPr>
        <mc:AlternateContent>
          <mc:Choice Requires="wps">
            <w:drawing>
              <wp:anchor distT="0" distB="0" distL="114300" distR="114300" simplePos="0" relativeHeight="251665408" behindDoc="0" locked="0" layoutInCell="1" allowOverlap="1" wp14:anchorId="522AA2B0" wp14:editId="48B01AAB">
                <wp:simplePos x="0" y="0"/>
                <wp:positionH relativeFrom="column">
                  <wp:posOffset>0</wp:posOffset>
                </wp:positionH>
                <wp:positionV relativeFrom="paragraph">
                  <wp:posOffset>-635</wp:posOffset>
                </wp:positionV>
                <wp:extent cx="639318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639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D328A3"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d4pAEAAJ4DAAAOAAAAZHJzL2Uyb0RvYy54bWysU01v1DAQvSPxHyzf2WRbqSr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" strokecolor="#4472c4 [3204]" strokeweight=".5pt">
                <v:stroke joinstyle="miter"/>
              </v:line>
            </w:pict>
          </mc:Fallback>
        </mc:AlternateContent>
      </w:r>
      <w:r w:rsidR="00CF7FB5" w:rsidRPr="00CF7FB5">
        <w:rPr>
          <w:rFonts w:ascii="Garamond" w:hAnsi="Garamond" w:cs="Times New Roman"/>
          <w:i/>
          <w:iCs/>
          <w:sz w:val="24"/>
          <w:szCs w:val="24"/>
          <w:u w:val="single"/>
        </w:rPr>
        <w:t>2021-Present</w:t>
      </w:r>
    </w:p>
    <w:bookmarkEnd w:id="0"/>
    <w:p w14:paraId="78B6CAC1" w14:textId="12C9BBA1" w:rsidR="00CF7FB5" w:rsidRDefault="00CF7FB5" w:rsidP="007742B6">
      <w:pPr>
        <w:spacing w:after="0"/>
        <w:ind w:left="288"/>
        <w:rPr>
          <w:rFonts w:ascii="Garamond" w:hAnsi="Garamond" w:cs="Times New Roman"/>
          <w:sz w:val="24"/>
          <w:szCs w:val="24"/>
        </w:rPr>
      </w:pPr>
      <w:r w:rsidRPr="005E2A85">
        <w:rPr>
          <w:rFonts w:ascii="Garamond" w:hAnsi="Garamond" w:cs="Times New Roman"/>
          <w:sz w:val="24"/>
          <w:szCs w:val="24"/>
        </w:rPr>
        <w:t>Sigma Zeta National Science and Mathematics Honors Society Member – Members must be a science or math major, have completed at least 15 mathematic/science credits, maintain an overall GPA of ≥3.0, and maintain a science/math-specific GPA of ≥3.0.</w:t>
      </w:r>
    </w:p>
    <w:p w14:paraId="230DCAA8" w14:textId="2A6CA927" w:rsidR="00CF7FB5" w:rsidRPr="00CF7FB5" w:rsidRDefault="00CF7FB5" w:rsidP="007742B6">
      <w:pPr>
        <w:spacing w:after="0"/>
        <w:rPr>
          <w:rFonts w:ascii="Garamond" w:hAnsi="Garamond" w:cs="Times New Roman"/>
          <w:i/>
          <w:iCs/>
          <w:sz w:val="24"/>
          <w:szCs w:val="24"/>
          <w:u w:val="single"/>
        </w:rPr>
      </w:pPr>
      <w:r w:rsidRPr="00CF7FB5">
        <w:rPr>
          <w:rFonts w:ascii="Garamond" w:hAnsi="Garamond" w:cs="Times New Roman"/>
          <w:i/>
          <w:iCs/>
          <w:sz w:val="24"/>
          <w:szCs w:val="24"/>
          <w:u w:val="single"/>
        </w:rPr>
        <w:t>2022-Present</w:t>
      </w:r>
    </w:p>
    <w:p w14:paraId="6F9831AA" w14:textId="541C7029" w:rsidR="003B6F50" w:rsidRPr="003B6F50" w:rsidRDefault="00CF7FB5" w:rsidP="00F242D8">
      <w:pPr>
        <w:spacing w:after="0"/>
        <w:ind w:left="288"/>
        <w:rPr>
          <w:rFonts w:ascii="Garamond" w:hAnsi="Garamond" w:cs="Times New Roman"/>
          <w:sz w:val="24"/>
          <w:szCs w:val="24"/>
        </w:rPr>
      </w:pPr>
      <w:r>
        <w:rPr>
          <w:rFonts w:ascii="Garamond" w:hAnsi="Garamond" w:cs="Times New Roman"/>
          <w:sz w:val="24"/>
          <w:szCs w:val="24"/>
        </w:rPr>
        <w:t>Kentucky Academy of Science Member</w:t>
      </w:r>
    </w:p>
    <w:sectPr w:rsidR="003B6F50" w:rsidRPr="003B6F50" w:rsidSect="005E2A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22"/>
    <w:multiLevelType w:val="hybridMultilevel"/>
    <w:tmpl w:val="19F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211"/>
    <w:multiLevelType w:val="hybridMultilevel"/>
    <w:tmpl w:val="D870C0F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857369"/>
    <w:multiLevelType w:val="hybridMultilevel"/>
    <w:tmpl w:val="D6A074F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A05BF7"/>
    <w:multiLevelType w:val="hybridMultilevel"/>
    <w:tmpl w:val="987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62C49"/>
    <w:multiLevelType w:val="hybridMultilevel"/>
    <w:tmpl w:val="B4964FE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B46687"/>
    <w:multiLevelType w:val="hybridMultilevel"/>
    <w:tmpl w:val="94C0F08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362770"/>
    <w:multiLevelType w:val="hybridMultilevel"/>
    <w:tmpl w:val="70644A1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3C5DD6"/>
    <w:multiLevelType w:val="hybridMultilevel"/>
    <w:tmpl w:val="26C0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F483B"/>
    <w:multiLevelType w:val="hybridMultilevel"/>
    <w:tmpl w:val="CC32309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F7132B"/>
    <w:multiLevelType w:val="hybridMultilevel"/>
    <w:tmpl w:val="F6E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61BC1"/>
    <w:multiLevelType w:val="hybridMultilevel"/>
    <w:tmpl w:val="04E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78AB"/>
    <w:multiLevelType w:val="hybridMultilevel"/>
    <w:tmpl w:val="041C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032CFD"/>
    <w:multiLevelType w:val="hybridMultilevel"/>
    <w:tmpl w:val="F00C7DB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4E7EB3"/>
    <w:multiLevelType w:val="hybridMultilevel"/>
    <w:tmpl w:val="E3F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E43E4"/>
    <w:multiLevelType w:val="hybridMultilevel"/>
    <w:tmpl w:val="5498A88A"/>
    <w:lvl w:ilvl="0" w:tplc="8FB24C9C">
      <w:start w:val="2022"/>
      <w:numFmt w:val="decimal"/>
      <w:lvlText w:val="%1-"/>
      <w:lvlJc w:val="left"/>
      <w:pPr>
        <w:ind w:left="1275" w:hanging="55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27041"/>
    <w:multiLevelType w:val="hybridMultilevel"/>
    <w:tmpl w:val="674E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8508F"/>
    <w:multiLevelType w:val="hybridMultilevel"/>
    <w:tmpl w:val="671C2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3E48B4"/>
    <w:multiLevelType w:val="hybridMultilevel"/>
    <w:tmpl w:val="0D2CCDF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F04DD1"/>
    <w:multiLevelType w:val="hybridMultilevel"/>
    <w:tmpl w:val="2CE6D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C0A3B"/>
    <w:multiLevelType w:val="hybridMultilevel"/>
    <w:tmpl w:val="6A68BA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7A4CE9"/>
    <w:multiLevelType w:val="hybridMultilevel"/>
    <w:tmpl w:val="739A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006D90"/>
    <w:multiLevelType w:val="hybridMultilevel"/>
    <w:tmpl w:val="C404757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2B386F"/>
    <w:multiLevelType w:val="hybridMultilevel"/>
    <w:tmpl w:val="796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6229A"/>
    <w:multiLevelType w:val="hybridMultilevel"/>
    <w:tmpl w:val="342E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850F9"/>
    <w:multiLevelType w:val="hybridMultilevel"/>
    <w:tmpl w:val="4A4A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D0E1C"/>
    <w:multiLevelType w:val="hybridMultilevel"/>
    <w:tmpl w:val="F244B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A7004"/>
    <w:multiLevelType w:val="hybridMultilevel"/>
    <w:tmpl w:val="3A4A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471FD"/>
    <w:multiLevelType w:val="hybridMultilevel"/>
    <w:tmpl w:val="B8FACA06"/>
    <w:lvl w:ilvl="0" w:tplc="2646A288">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C0288"/>
    <w:multiLevelType w:val="hybridMultilevel"/>
    <w:tmpl w:val="6B8EB12E"/>
    <w:lvl w:ilvl="0" w:tplc="55AAF396">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B4405"/>
    <w:multiLevelType w:val="hybridMultilevel"/>
    <w:tmpl w:val="587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105B0"/>
    <w:multiLevelType w:val="hybridMultilevel"/>
    <w:tmpl w:val="5562E15A"/>
    <w:lvl w:ilvl="0" w:tplc="24842F84">
      <w:start w:val="1"/>
      <w:numFmt w:val="decimal"/>
      <w:lvlText w:val="(%1)"/>
      <w:lvlJc w:val="left"/>
      <w:pPr>
        <w:ind w:left="720" w:hanging="360"/>
      </w:pPr>
      <w:rPr>
        <w:rFonts w:ascii="Times New Roman" w:hAnsi="Times New Roman" w:hint="default"/>
        <w:color w:val="2424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3513"/>
    <w:multiLevelType w:val="hybridMultilevel"/>
    <w:tmpl w:val="B9B2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D45AD"/>
    <w:multiLevelType w:val="hybridMultilevel"/>
    <w:tmpl w:val="95E4F542"/>
    <w:lvl w:ilvl="0" w:tplc="E82A1554">
      <w:start w:val="1"/>
      <w:numFmt w:val="decimal"/>
      <w:lvlText w:val="(%1)"/>
      <w:lvlJc w:val="left"/>
      <w:pPr>
        <w:ind w:left="720" w:hanging="360"/>
      </w:pPr>
      <w:rPr>
        <w:rFonts w:ascii="Times New Roman" w:hAnsi="Times New Roman" w:hint="default"/>
        <w:color w:val="2424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5095F"/>
    <w:multiLevelType w:val="hybridMultilevel"/>
    <w:tmpl w:val="49FCA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7D12BB"/>
    <w:multiLevelType w:val="hybridMultilevel"/>
    <w:tmpl w:val="C2A2709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702C76"/>
    <w:multiLevelType w:val="hybridMultilevel"/>
    <w:tmpl w:val="B3344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0"/>
  </w:num>
  <w:num w:numId="4">
    <w:abstractNumId w:val="3"/>
  </w:num>
  <w:num w:numId="5">
    <w:abstractNumId w:val="29"/>
  </w:num>
  <w:num w:numId="6">
    <w:abstractNumId w:val="22"/>
  </w:num>
  <w:num w:numId="7">
    <w:abstractNumId w:val="31"/>
  </w:num>
  <w:num w:numId="8">
    <w:abstractNumId w:val="0"/>
  </w:num>
  <w:num w:numId="9">
    <w:abstractNumId w:val="26"/>
  </w:num>
  <w:num w:numId="10">
    <w:abstractNumId w:val="23"/>
  </w:num>
  <w:num w:numId="11">
    <w:abstractNumId w:val="13"/>
  </w:num>
  <w:num w:numId="12">
    <w:abstractNumId w:val="2"/>
  </w:num>
  <w:num w:numId="13">
    <w:abstractNumId w:val="8"/>
  </w:num>
  <w:num w:numId="14">
    <w:abstractNumId w:val="17"/>
  </w:num>
  <w:num w:numId="15">
    <w:abstractNumId w:val="34"/>
  </w:num>
  <w:num w:numId="16">
    <w:abstractNumId w:val="5"/>
  </w:num>
  <w:num w:numId="17">
    <w:abstractNumId w:val="21"/>
  </w:num>
  <w:num w:numId="18">
    <w:abstractNumId w:val="12"/>
  </w:num>
  <w:num w:numId="19">
    <w:abstractNumId w:val="1"/>
  </w:num>
  <w:num w:numId="20">
    <w:abstractNumId w:val="4"/>
  </w:num>
  <w:num w:numId="21">
    <w:abstractNumId w:val="6"/>
  </w:num>
  <w:num w:numId="22">
    <w:abstractNumId w:val="18"/>
  </w:num>
  <w:num w:numId="23">
    <w:abstractNumId w:val="25"/>
  </w:num>
  <w:num w:numId="24">
    <w:abstractNumId w:val="14"/>
  </w:num>
  <w:num w:numId="25">
    <w:abstractNumId w:val="19"/>
  </w:num>
  <w:num w:numId="26">
    <w:abstractNumId w:val="35"/>
  </w:num>
  <w:num w:numId="27">
    <w:abstractNumId w:val="7"/>
  </w:num>
  <w:num w:numId="28">
    <w:abstractNumId w:val="16"/>
  </w:num>
  <w:num w:numId="29">
    <w:abstractNumId w:val="20"/>
  </w:num>
  <w:num w:numId="30">
    <w:abstractNumId w:val="33"/>
  </w:num>
  <w:num w:numId="31">
    <w:abstractNumId w:val="15"/>
  </w:num>
  <w:num w:numId="32">
    <w:abstractNumId w:val="11"/>
  </w:num>
  <w:num w:numId="33">
    <w:abstractNumId w:val="30"/>
  </w:num>
  <w:num w:numId="34">
    <w:abstractNumId w:val="3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74"/>
    <w:rsid w:val="00032120"/>
    <w:rsid w:val="00082201"/>
    <w:rsid w:val="000B0EDD"/>
    <w:rsid w:val="000C26EA"/>
    <w:rsid w:val="000E3088"/>
    <w:rsid w:val="001176B2"/>
    <w:rsid w:val="00120C40"/>
    <w:rsid w:val="0012476D"/>
    <w:rsid w:val="00125274"/>
    <w:rsid w:val="00146D94"/>
    <w:rsid w:val="00160F81"/>
    <w:rsid w:val="00172700"/>
    <w:rsid w:val="0019177D"/>
    <w:rsid w:val="001C37A9"/>
    <w:rsid w:val="001E0629"/>
    <w:rsid w:val="001E52BD"/>
    <w:rsid w:val="002170D0"/>
    <w:rsid w:val="00217E61"/>
    <w:rsid w:val="00280D6A"/>
    <w:rsid w:val="002C543B"/>
    <w:rsid w:val="00314EC8"/>
    <w:rsid w:val="00342B9A"/>
    <w:rsid w:val="00362F63"/>
    <w:rsid w:val="003919B1"/>
    <w:rsid w:val="003B6F50"/>
    <w:rsid w:val="003D2AC7"/>
    <w:rsid w:val="003D4613"/>
    <w:rsid w:val="003E734D"/>
    <w:rsid w:val="003F328F"/>
    <w:rsid w:val="00403EDD"/>
    <w:rsid w:val="004123F9"/>
    <w:rsid w:val="004218B4"/>
    <w:rsid w:val="00455950"/>
    <w:rsid w:val="00461504"/>
    <w:rsid w:val="004D1487"/>
    <w:rsid w:val="004F381D"/>
    <w:rsid w:val="00562ACD"/>
    <w:rsid w:val="00566909"/>
    <w:rsid w:val="005B58CE"/>
    <w:rsid w:val="005E2A85"/>
    <w:rsid w:val="00614FCA"/>
    <w:rsid w:val="00654FE3"/>
    <w:rsid w:val="00665386"/>
    <w:rsid w:val="006937C4"/>
    <w:rsid w:val="006D20C0"/>
    <w:rsid w:val="006D245F"/>
    <w:rsid w:val="006F581D"/>
    <w:rsid w:val="00716FCC"/>
    <w:rsid w:val="00726E2B"/>
    <w:rsid w:val="00730C0F"/>
    <w:rsid w:val="007742B6"/>
    <w:rsid w:val="007D40D9"/>
    <w:rsid w:val="007E473E"/>
    <w:rsid w:val="007F5418"/>
    <w:rsid w:val="008145F9"/>
    <w:rsid w:val="0083126C"/>
    <w:rsid w:val="00855141"/>
    <w:rsid w:val="008B02C1"/>
    <w:rsid w:val="008B75A9"/>
    <w:rsid w:val="008B79DA"/>
    <w:rsid w:val="008E40B9"/>
    <w:rsid w:val="0092166D"/>
    <w:rsid w:val="00942192"/>
    <w:rsid w:val="009D3F17"/>
    <w:rsid w:val="00A54556"/>
    <w:rsid w:val="00AA7D07"/>
    <w:rsid w:val="00AE70D5"/>
    <w:rsid w:val="00B137B3"/>
    <w:rsid w:val="00BB4E03"/>
    <w:rsid w:val="00BC17DB"/>
    <w:rsid w:val="00BC2146"/>
    <w:rsid w:val="00BE79AD"/>
    <w:rsid w:val="00C52F39"/>
    <w:rsid w:val="00C56881"/>
    <w:rsid w:val="00C639D8"/>
    <w:rsid w:val="00C8188E"/>
    <w:rsid w:val="00CB40A3"/>
    <w:rsid w:val="00CF7FB5"/>
    <w:rsid w:val="00D45BC7"/>
    <w:rsid w:val="00D51A40"/>
    <w:rsid w:val="00D57EF5"/>
    <w:rsid w:val="00D9343F"/>
    <w:rsid w:val="00E061C7"/>
    <w:rsid w:val="00E2607B"/>
    <w:rsid w:val="00EC2143"/>
    <w:rsid w:val="00EC5C2E"/>
    <w:rsid w:val="00ED2CD3"/>
    <w:rsid w:val="00EE3966"/>
    <w:rsid w:val="00EF25FE"/>
    <w:rsid w:val="00F003D6"/>
    <w:rsid w:val="00F06F1B"/>
    <w:rsid w:val="00F146E0"/>
    <w:rsid w:val="00F242D8"/>
    <w:rsid w:val="00F40D2B"/>
    <w:rsid w:val="00F52C53"/>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1DAC"/>
  <w15:chartTrackingRefBased/>
  <w15:docId w15:val="{1411BCF3-ADFB-4A47-B2DB-85C34755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41"/>
    <w:pPr>
      <w:ind w:left="720"/>
      <w:contextualSpacing/>
    </w:pPr>
  </w:style>
  <w:style w:type="paragraph" w:styleId="NormalWeb">
    <w:name w:val="Normal (Web)"/>
    <w:basedOn w:val="Normal"/>
    <w:uiPriority w:val="99"/>
    <w:unhideWhenUsed/>
    <w:rsid w:val="00160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7A9"/>
    <w:rPr>
      <w:color w:val="0563C1" w:themeColor="hyperlink"/>
      <w:u w:val="single"/>
    </w:rPr>
  </w:style>
  <w:style w:type="character" w:styleId="UnresolvedMention">
    <w:name w:val="Unresolved Mention"/>
    <w:basedOn w:val="DefaultParagraphFont"/>
    <w:uiPriority w:val="99"/>
    <w:semiHidden/>
    <w:unhideWhenUsed/>
    <w:rsid w:val="001C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2569">
      <w:bodyDiv w:val="1"/>
      <w:marLeft w:val="0"/>
      <w:marRight w:val="0"/>
      <w:marTop w:val="0"/>
      <w:marBottom w:val="0"/>
      <w:divBdr>
        <w:top w:val="none" w:sz="0" w:space="0" w:color="auto"/>
        <w:left w:val="none" w:sz="0" w:space="0" w:color="auto"/>
        <w:bottom w:val="none" w:sz="0" w:space="0" w:color="auto"/>
        <w:right w:val="none" w:sz="0" w:space="0" w:color="auto"/>
      </w:divBdr>
    </w:div>
    <w:div w:id="371879694">
      <w:bodyDiv w:val="1"/>
      <w:marLeft w:val="0"/>
      <w:marRight w:val="0"/>
      <w:marTop w:val="0"/>
      <w:marBottom w:val="0"/>
      <w:divBdr>
        <w:top w:val="none" w:sz="0" w:space="0" w:color="auto"/>
        <w:left w:val="none" w:sz="0" w:space="0" w:color="auto"/>
        <w:bottom w:val="none" w:sz="0" w:space="0" w:color="auto"/>
        <w:right w:val="none" w:sz="0" w:space="0" w:color="auto"/>
      </w:divBdr>
    </w:div>
    <w:div w:id="455292257">
      <w:bodyDiv w:val="1"/>
      <w:marLeft w:val="0"/>
      <w:marRight w:val="0"/>
      <w:marTop w:val="0"/>
      <w:marBottom w:val="0"/>
      <w:divBdr>
        <w:top w:val="none" w:sz="0" w:space="0" w:color="auto"/>
        <w:left w:val="none" w:sz="0" w:space="0" w:color="auto"/>
        <w:bottom w:val="none" w:sz="0" w:space="0" w:color="auto"/>
        <w:right w:val="none" w:sz="0" w:space="0" w:color="auto"/>
      </w:divBdr>
    </w:div>
    <w:div w:id="980354627">
      <w:bodyDiv w:val="1"/>
      <w:marLeft w:val="0"/>
      <w:marRight w:val="0"/>
      <w:marTop w:val="0"/>
      <w:marBottom w:val="0"/>
      <w:divBdr>
        <w:top w:val="none" w:sz="0" w:space="0" w:color="auto"/>
        <w:left w:val="none" w:sz="0" w:space="0" w:color="auto"/>
        <w:bottom w:val="none" w:sz="0" w:space="0" w:color="auto"/>
        <w:right w:val="none" w:sz="0" w:space="0" w:color="auto"/>
      </w:divBdr>
    </w:div>
    <w:div w:id="1472600915">
      <w:bodyDiv w:val="1"/>
      <w:marLeft w:val="0"/>
      <w:marRight w:val="0"/>
      <w:marTop w:val="0"/>
      <w:marBottom w:val="0"/>
      <w:divBdr>
        <w:top w:val="none" w:sz="0" w:space="0" w:color="auto"/>
        <w:left w:val="none" w:sz="0" w:space="0" w:color="auto"/>
        <w:bottom w:val="none" w:sz="0" w:space="0" w:color="auto"/>
        <w:right w:val="none" w:sz="0" w:space="0" w:color="auto"/>
      </w:divBdr>
    </w:div>
    <w:div w:id="1516920204">
      <w:bodyDiv w:val="1"/>
      <w:marLeft w:val="0"/>
      <w:marRight w:val="0"/>
      <w:marTop w:val="0"/>
      <w:marBottom w:val="0"/>
      <w:divBdr>
        <w:top w:val="none" w:sz="0" w:space="0" w:color="auto"/>
        <w:left w:val="none" w:sz="0" w:space="0" w:color="auto"/>
        <w:bottom w:val="none" w:sz="0" w:space="0" w:color="auto"/>
        <w:right w:val="none" w:sz="0" w:space="0" w:color="auto"/>
      </w:divBdr>
    </w:div>
    <w:div w:id="18331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ra.brewer@as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72f73d-9c3e-480c-8a8e-f528a2b417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34542E6343B44BFA218C6E48F6DB7" ma:contentTypeVersion="14" ma:contentTypeDescription="Create a new document." ma:contentTypeScope="" ma:versionID="7dc4eb6cfa60026b25f31fd26696b25d">
  <xsd:schema xmlns:xsd="http://www.w3.org/2001/XMLSchema" xmlns:xs="http://www.w3.org/2001/XMLSchema" xmlns:p="http://schemas.microsoft.com/office/2006/metadata/properties" xmlns:ns3="d2c98368-87b2-4624-981a-916a40140d87" xmlns:ns4="9372f73d-9c3e-480c-8a8e-f528a2b417e9" targetNamespace="http://schemas.microsoft.com/office/2006/metadata/properties" ma:root="true" ma:fieldsID="9a12a1961bf579f505903f1c56e5de7b" ns3:_="" ns4:_="">
    <xsd:import namespace="d2c98368-87b2-4624-981a-916a40140d87"/>
    <xsd:import namespace="9372f73d-9c3e-480c-8a8e-f528a2b41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activity" minOccurs="0"/>
                <xsd:element ref="ns4:MediaServiceObjectDetectorVersion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98368-87b2-4624-981a-916a40140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2f73d-9c3e-480c-8a8e-f528a2b417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0C5E-868B-43A1-BA11-F0191192A275}">
  <ds:schemaRefs>
    <ds:schemaRef ds:uri="http://schemas.microsoft.com/office/2006/metadata/properties"/>
    <ds:schemaRef ds:uri="http://schemas.microsoft.com/office/infopath/2007/PartnerControls"/>
    <ds:schemaRef ds:uri="9372f73d-9c3e-480c-8a8e-f528a2b417e9"/>
  </ds:schemaRefs>
</ds:datastoreItem>
</file>

<file path=customXml/itemProps2.xml><?xml version="1.0" encoding="utf-8"?>
<ds:datastoreItem xmlns:ds="http://schemas.openxmlformats.org/officeDocument/2006/customXml" ds:itemID="{25C10FEF-EDCC-4592-93C3-2D186971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98368-87b2-4624-981a-916a40140d87"/>
    <ds:schemaRef ds:uri="9372f73d-9c3e-480c-8a8e-f528a2b41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247CE-4E81-4ACC-8482-236B911F6A44}">
  <ds:schemaRefs>
    <ds:schemaRef ds:uri="http://schemas.microsoft.com/sharepoint/v3/contenttype/forms"/>
  </ds:schemaRefs>
</ds:datastoreItem>
</file>

<file path=customXml/itemProps4.xml><?xml version="1.0" encoding="utf-8"?>
<ds:datastoreItem xmlns:ds="http://schemas.openxmlformats.org/officeDocument/2006/customXml" ds:itemID="{E5C74314-EAE5-49BA-92DF-FD012AE1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B. Brammell</cp:lastModifiedBy>
  <cp:revision>8</cp:revision>
  <dcterms:created xsi:type="dcterms:W3CDTF">2023-12-15T00:26:00Z</dcterms:created>
  <dcterms:modified xsi:type="dcterms:W3CDTF">2024-01-15T01:35:00Z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0x01010046434542E6343B44BFA218C6E48F6DB7</vt:lpwstr>
  </property>
</Properties>
</file>