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7BF6" w:rsidRDefault="004D7BF6"/>
    <w:p w:rsidR="00C62920" w:rsidRPr="000A7B6D" w:rsidRDefault="00807B9F" w:rsidP="000A7B6D">
      <w:pPr>
        <w:jc w:val="center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End point oligo resuspension P</w:t>
      </w:r>
      <w:r w:rsidR="006E6BC4">
        <w:rPr>
          <w:rFonts w:ascii="Calibri" w:hAnsi="Calibri"/>
          <w:b/>
          <w:bCs/>
        </w:rPr>
        <w:t xml:space="preserve">rotocol </w:t>
      </w:r>
      <w:r w:rsidR="004E3F17">
        <w:rPr>
          <w:rFonts w:ascii="Calibri" w:hAnsi="Calibri"/>
          <w:b/>
          <w:bCs/>
        </w:rPr>
        <w:t>– Update</w:t>
      </w:r>
      <w:r w:rsidR="00EF3DA4">
        <w:rPr>
          <w:rFonts w:ascii="Calibri" w:hAnsi="Calibri"/>
          <w:b/>
          <w:bCs/>
        </w:rPr>
        <w:t xml:space="preserve">d </w:t>
      </w:r>
      <w:r w:rsidR="00A63AA9">
        <w:rPr>
          <w:rFonts w:ascii="Calibri" w:hAnsi="Calibri"/>
          <w:b/>
          <w:bCs/>
        </w:rPr>
        <w:t>1</w:t>
      </w:r>
      <w:r w:rsidR="004E3F17">
        <w:rPr>
          <w:rFonts w:ascii="Calibri" w:hAnsi="Calibri"/>
          <w:b/>
          <w:bCs/>
        </w:rPr>
        <w:t>/</w:t>
      </w:r>
      <w:r w:rsidR="009B27EF">
        <w:rPr>
          <w:rFonts w:ascii="Calibri" w:hAnsi="Calibri"/>
          <w:b/>
          <w:bCs/>
        </w:rPr>
        <w:t>4/</w:t>
      </w:r>
      <w:r w:rsidR="004E3F17">
        <w:rPr>
          <w:rFonts w:ascii="Calibri" w:hAnsi="Calibri"/>
          <w:b/>
          <w:bCs/>
        </w:rPr>
        <w:t>2</w:t>
      </w:r>
      <w:r w:rsidR="009B27EF">
        <w:rPr>
          <w:rFonts w:ascii="Calibri" w:hAnsi="Calibri"/>
          <w:b/>
          <w:bCs/>
        </w:rPr>
        <w:t>3</w:t>
      </w:r>
      <w:bookmarkStart w:id="0" w:name="_GoBack"/>
      <w:bookmarkEnd w:id="0"/>
    </w:p>
    <w:p w:rsidR="00451118" w:rsidRDefault="00451118" w:rsidP="00451118">
      <w:pPr>
        <w:rPr>
          <w:rFonts w:asciiTheme="minorBidi" w:eastAsia="Times New Roman" w:hAnsiTheme="minorBidi"/>
          <w:color w:val="222222"/>
          <w:lang w:eastAsia="zh-CN" w:bidi="he-IL"/>
        </w:rPr>
      </w:pPr>
    </w:p>
    <w:p w:rsidR="00FE188D" w:rsidRDefault="000D7A99" w:rsidP="00FE188D">
      <w:pPr>
        <w:rPr>
          <w:rFonts w:ascii="Calibri" w:hAnsi="Calibri"/>
          <w:bCs/>
        </w:rPr>
      </w:pPr>
      <w:r w:rsidRPr="000D7A99">
        <w:rPr>
          <w:rFonts w:ascii="Calibri" w:hAnsi="Calibri"/>
          <w:bCs/>
        </w:rPr>
        <w:t xml:space="preserve">As of today </w:t>
      </w:r>
      <w:r w:rsidR="00E01957">
        <w:rPr>
          <w:rFonts w:ascii="Calibri" w:hAnsi="Calibri"/>
          <w:bCs/>
        </w:rPr>
        <w:t xml:space="preserve">(9/3/22) </w:t>
      </w:r>
      <w:r>
        <w:rPr>
          <w:rFonts w:ascii="Calibri" w:hAnsi="Calibri"/>
          <w:bCs/>
        </w:rPr>
        <w:t xml:space="preserve">every </w:t>
      </w:r>
      <w:r w:rsidR="00E01957">
        <w:rPr>
          <w:rFonts w:ascii="Calibri" w:hAnsi="Calibri"/>
          <w:bCs/>
        </w:rPr>
        <w:t xml:space="preserve">stock primer tube in the fridge is resuspended incorrectly. We were supposed to use these instructions: </w:t>
      </w:r>
    </w:p>
    <w:p w:rsidR="00E01957" w:rsidRPr="00E01957" w:rsidRDefault="00E01957" w:rsidP="00E01957">
      <w:pPr>
        <w:pStyle w:val="NormalWeb"/>
        <w:rPr>
          <w:rFonts w:ascii="Verdana" w:hAnsi="Verdana"/>
          <w:b/>
          <w:color w:val="000000"/>
          <w:sz w:val="20"/>
          <w:szCs w:val="20"/>
        </w:rPr>
      </w:pPr>
      <w:r w:rsidRPr="00E01957">
        <w:rPr>
          <w:rFonts w:ascii="Verdana" w:hAnsi="Verdana"/>
          <w:b/>
          <w:color w:val="000000"/>
          <w:sz w:val="20"/>
          <w:szCs w:val="20"/>
        </w:rPr>
        <w:t>To generate a 100uMolar concentration you need to take the number of nanomoles of oligo in your tube times a factor of ten, then the resulting number is the number of microliters of buffer or water to add to your tube to create a 100uMolar stock concentration.</w:t>
      </w:r>
    </w:p>
    <w:p w:rsidR="00E01957" w:rsidRPr="00E01957" w:rsidRDefault="00E01957" w:rsidP="00E01957">
      <w:pPr>
        <w:pStyle w:val="NormalWeb"/>
        <w:rPr>
          <w:rFonts w:ascii="Verdana" w:hAnsi="Verdana"/>
          <w:b/>
          <w:color w:val="000000"/>
          <w:sz w:val="20"/>
          <w:szCs w:val="20"/>
        </w:rPr>
      </w:pPr>
      <w:r w:rsidRPr="00E01957">
        <w:rPr>
          <w:rFonts w:ascii="Verdana" w:hAnsi="Verdana"/>
          <w:b/>
          <w:color w:val="000000"/>
          <w:sz w:val="20"/>
          <w:szCs w:val="20"/>
        </w:rPr>
        <w:t>For example, since you have 28.4nMoles, it would be: (</w:t>
      </w:r>
      <w:proofErr w:type="gramStart"/>
      <w:r w:rsidRPr="00E01957">
        <w:rPr>
          <w:rFonts w:ascii="Verdana" w:hAnsi="Verdana"/>
          <w:b/>
          <w:color w:val="000000"/>
          <w:sz w:val="20"/>
          <w:szCs w:val="20"/>
        </w:rPr>
        <w:t>28.4)(</w:t>
      </w:r>
      <w:proofErr w:type="gramEnd"/>
      <w:r w:rsidRPr="00E01957">
        <w:rPr>
          <w:rFonts w:ascii="Verdana" w:hAnsi="Verdana"/>
          <w:b/>
          <w:color w:val="000000"/>
          <w:sz w:val="20"/>
          <w:szCs w:val="20"/>
        </w:rPr>
        <w:t>10) = 284</w:t>
      </w:r>
      <w:r w:rsidR="00960B92">
        <w:rPr>
          <w:rFonts w:ascii="Verdana" w:hAnsi="Verdana"/>
          <w:b/>
          <w:color w:val="000000"/>
          <w:sz w:val="20"/>
          <w:szCs w:val="20"/>
        </w:rPr>
        <w:t xml:space="preserve"> </w:t>
      </w:r>
      <w:proofErr w:type="spellStart"/>
      <w:r w:rsidRPr="00E01957">
        <w:rPr>
          <w:rFonts w:ascii="Verdana" w:hAnsi="Verdana"/>
          <w:b/>
          <w:color w:val="000000"/>
          <w:sz w:val="20"/>
          <w:szCs w:val="20"/>
        </w:rPr>
        <w:t>uLiters</w:t>
      </w:r>
      <w:proofErr w:type="spellEnd"/>
      <w:r w:rsidRPr="00E01957">
        <w:rPr>
          <w:rFonts w:ascii="Verdana" w:hAnsi="Verdana"/>
          <w:b/>
          <w:color w:val="000000"/>
          <w:sz w:val="20"/>
          <w:szCs w:val="20"/>
        </w:rPr>
        <w:t xml:space="preserve"> of buffer or water to add to your tube to create a 100uMolar stock concentration.</w:t>
      </w:r>
    </w:p>
    <w:p w:rsidR="00E01957" w:rsidRDefault="00E01957" w:rsidP="00FE188D">
      <w:pPr>
        <w:rPr>
          <w:rFonts w:ascii="Calibri" w:hAnsi="Calibri"/>
          <w:bCs/>
        </w:rPr>
      </w:pPr>
      <w:r>
        <w:rPr>
          <w:rFonts w:ascii="Calibri" w:hAnsi="Calibri"/>
          <w:bCs/>
        </w:rPr>
        <w:t xml:space="preserve">But instead of using the nanomoles we used the mg. </w:t>
      </w:r>
      <w:proofErr w:type="gramStart"/>
      <w:r>
        <w:rPr>
          <w:rFonts w:ascii="Calibri" w:hAnsi="Calibri"/>
          <w:bCs/>
        </w:rPr>
        <w:t>So</w:t>
      </w:r>
      <w:proofErr w:type="gramEnd"/>
      <w:r>
        <w:rPr>
          <w:rFonts w:ascii="Calibri" w:hAnsi="Calibri"/>
          <w:bCs/>
        </w:rPr>
        <w:t xml:space="preserve"> for example for the primer below we should have added </w:t>
      </w:r>
      <w:r w:rsidR="0060242C">
        <w:rPr>
          <w:rFonts w:ascii="Calibri" w:hAnsi="Calibri"/>
          <w:bCs/>
        </w:rPr>
        <w:t xml:space="preserve">343 </w:t>
      </w:r>
      <w:r w:rsidR="0060242C">
        <w:rPr>
          <w:rFonts w:ascii="Calibri" w:hAnsi="Calibri" w:cs="Calibri"/>
          <w:bCs/>
        </w:rPr>
        <w:t>µ</w:t>
      </w:r>
      <w:r w:rsidR="0060242C">
        <w:rPr>
          <w:rFonts w:ascii="Calibri" w:hAnsi="Calibri"/>
          <w:bCs/>
        </w:rPr>
        <w:t xml:space="preserve">l </w:t>
      </w:r>
      <w:r>
        <w:rPr>
          <w:rFonts w:ascii="Calibri" w:hAnsi="Calibri"/>
          <w:bCs/>
        </w:rPr>
        <w:t>(</w:t>
      </w:r>
      <w:r w:rsidR="0060242C">
        <w:rPr>
          <w:rFonts w:ascii="Calibri" w:hAnsi="Calibri"/>
          <w:bCs/>
        </w:rPr>
        <w:t>34.3</w:t>
      </w:r>
      <w:r>
        <w:rPr>
          <w:rFonts w:ascii="Calibri" w:hAnsi="Calibri"/>
          <w:bCs/>
        </w:rPr>
        <w:t xml:space="preserve"> x 10 =</w:t>
      </w:r>
      <w:r w:rsidR="0060242C">
        <w:rPr>
          <w:rFonts w:ascii="Calibri" w:hAnsi="Calibri"/>
          <w:bCs/>
        </w:rPr>
        <w:t xml:space="preserve"> 343 </w:t>
      </w:r>
      <w:r w:rsidR="0060242C">
        <w:rPr>
          <w:rFonts w:ascii="Calibri" w:hAnsi="Calibri" w:cs="Calibri"/>
          <w:bCs/>
        </w:rPr>
        <w:t>µ</w:t>
      </w:r>
      <w:r w:rsidR="0060242C">
        <w:rPr>
          <w:rFonts w:ascii="Calibri" w:hAnsi="Calibri"/>
          <w:bCs/>
        </w:rPr>
        <w:t>l)</w:t>
      </w:r>
      <w:r>
        <w:rPr>
          <w:rFonts w:ascii="Calibri" w:hAnsi="Calibri"/>
          <w:bCs/>
        </w:rPr>
        <w:t xml:space="preserve"> </w:t>
      </w:r>
      <w:r w:rsidR="0060242C">
        <w:rPr>
          <w:rFonts w:ascii="Calibri" w:hAnsi="Calibri"/>
          <w:bCs/>
        </w:rPr>
        <w:t xml:space="preserve">but instead we added 210 </w:t>
      </w:r>
      <w:r w:rsidR="0060242C">
        <w:rPr>
          <w:rFonts w:ascii="Calibri" w:hAnsi="Calibri" w:cs="Calibri"/>
          <w:bCs/>
        </w:rPr>
        <w:t>µ</w:t>
      </w:r>
      <w:r w:rsidR="0060242C">
        <w:rPr>
          <w:rFonts w:ascii="Calibri" w:hAnsi="Calibri"/>
          <w:bCs/>
        </w:rPr>
        <w:t xml:space="preserve">l. This led to the complicated spreadsheets we now must use to dilute primer stocks to working dilutions. </w:t>
      </w:r>
    </w:p>
    <w:p w:rsidR="00E01957" w:rsidRDefault="00E01957" w:rsidP="00FE188D">
      <w:pPr>
        <w:rPr>
          <w:rFonts w:ascii="Calibri" w:hAnsi="Calibri"/>
          <w:bCs/>
        </w:rPr>
      </w:pPr>
    </w:p>
    <w:p w:rsidR="00E01957" w:rsidRDefault="00E01957" w:rsidP="00FE188D">
      <w:pPr>
        <w:rPr>
          <w:rFonts w:ascii="Calibri" w:hAnsi="Calibri"/>
          <w:bCs/>
        </w:rPr>
      </w:pPr>
      <w:r w:rsidRPr="00E01957">
        <w:rPr>
          <w:rFonts w:ascii="Calibri" w:hAnsi="Calibri"/>
          <w:bCs/>
          <w:noProof/>
        </w:rPr>
        <w:drawing>
          <wp:inline distT="0" distB="0" distL="0" distR="0" wp14:anchorId="76CD94C9" wp14:editId="21C749A5">
            <wp:extent cx="2800350" cy="196620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51770" cy="2002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42C" w:rsidRDefault="0060242C" w:rsidP="00FE188D">
      <w:pPr>
        <w:rPr>
          <w:rFonts w:ascii="Calibri" w:hAnsi="Calibri"/>
          <w:bCs/>
        </w:rPr>
      </w:pPr>
    </w:p>
    <w:p w:rsidR="0060242C" w:rsidRPr="00685A9D" w:rsidRDefault="004E3F17" w:rsidP="00FE188D">
      <w:pPr>
        <w:rPr>
          <w:rFonts w:ascii="Calibri" w:hAnsi="Calibri"/>
          <w:b/>
          <w:bCs/>
          <w:u w:val="single"/>
        </w:rPr>
      </w:pPr>
      <w:proofErr w:type="gramStart"/>
      <w:r w:rsidRPr="00685A9D">
        <w:rPr>
          <w:rFonts w:ascii="Calibri" w:hAnsi="Calibri"/>
          <w:b/>
          <w:bCs/>
          <w:u w:val="single"/>
        </w:rPr>
        <w:t>So</w:t>
      </w:r>
      <w:proofErr w:type="gramEnd"/>
      <w:r w:rsidRPr="00685A9D">
        <w:rPr>
          <w:rFonts w:ascii="Calibri" w:hAnsi="Calibri"/>
          <w:b/>
          <w:bCs/>
          <w:u w:val="single"/>
        </w:rPr>
        <w:t xml:space="preserve"> from now on (9/3/22) we’ll do this: </w:t>
      </w:r>
    </w:p>
    <w:p w:rsidR="00594293" w:rsidRDefault="00594293" w:rsidP="00FE188D">
      <w:pPr>
        <w:rPr>
          <w:rFonts w:ascii="Calibri" w:hAnsi="Calibri"/>
          <w:bCs/>
        </w:rPr>
      </w:pPr>
      <w:r w:rsidRPr="002649C0">
        <w:rPr>
          <w:rFonts w:ascii="Calibri" w:hAnsi="Calibri"/>
          <w:bCs/>
          <w:color w:val="FF0000"/>
        </w:rPr>
        <w:t xml:space="preserve">1. </w:t>
      </w:r>
      <w:r w:rsidRPr="002649C0">
        <w:rPr>
          <w:rFonts w:ascii="Calibri" w:hAnsi="Calibri"/>
          <w:bCs/>
          <w:color w:val="FF0000"/>
          <w:u w:val="single"/>
        </w:rPr>
        <w:t>Centrifuge at 1000 RPM’s for 30 seconds</w:t>
      </w:r>
      <w:r>
        <w:rPr>
          <w:rFonts w:ascii="Calibri" w:hAnsi="Calibri"/>
          <w:bCs/>
        </w:rPr>
        <w:t xml:space="preserve">. Pushes pellet to bottom, otherwise you might lose it when you open tube. </w:t>
      </w:r>
    </w:p>
    <w:p w:rsidR="00594293" w:rsidRDefault="00594293" w:rsidP="00FE188D">
      <w:pPr>
        <w:rPr>
          <w:rFonts w:ascii="Calibri" w:hAnsi="Calibri"/>
          <w:bCs/>
        </w:rPr>
      </w:pPr>
      <w:r>
        <w:rPr>
          <w:rFonts w:ascii="Calibri" w:hAnsi="Calibri"/>
          <w:bCs/>
        </w:rPr>
        <w:t xml:space="preserve"> </w:t>
      </w:r>
    </w:p>
    <w:p w:rsidR="007C08B3" w:rsidRDefault="00594293" w:rsidP="00FE188D">
      <w:pPr>
        <w:rPr>
          <w:rFonts w:ascii="Calibri" w:hAnsi="Calibri"/>
          <w:bCs/>
        </w:rPr>
      </w:pPr>
      <w:r w:rsidRPr="002649C0">
        <w:rPr>
          <w:rFonts w:ascii="Calibri" w:hAnsi="Calibri"/>
          <w:bCs/>
          <w:color w:val="FF0000"/>
        </w:rPr>
        <w:t xml:space="preserve">2. </w:t>
      </w:r>
      <w:r w:rsidR="004E3F17" w:rsidRPr="002649C0">
        <w:rPr>
          <w:rFonts w:ascii="Calibri" w:hAnsi="Calibri"/>
          <w:bCs/>
          <w:color w:val="FF0000"/>
          <w:u w:val="single"/>
        </w:rPr>
        <w:t xml:space="preserve">Add </w:t>
      </w:r>
      <w:r w:rsidR="004E3F17" w:rsidRPr="002649C0">
        <w:rPr>
          <w:rFonts w:ascii="Calibri" w:hAnsi="Calibri" w:cs="Calibri"/>
          <w:bCs/>
          <w:color w:val="FF0000"/>
          <w:u w:val="single"/>
        </w:rPr>
        <w:t>µ</w:t>
      </w:r>
      <w:r w:rsidR="004E3F17" w:rsidRPr="002649C0">
        <w:rPr>
          <w:rFonts w:ascii="Calibri" w:hAnsi="Calibri"/>
          <w:bCs/>
          <w:color w:val="FF0000"/>
          <w:u w:val="single"/>
        </w:rPr>
        <w:t xml:space="preserve">l based on the number of </w:t>
      </w:r>
      <w:proofErr w:type="spellStart"/>
      <w:r w:rsidR="004E3F17" w:rsidRPr="002649C0">
        <w:rPr>
          <w:rFonts w:ascii="Calibri" w:hAnsi="Calibri"/>
          <w:bCs/>
          <w:color w:val="FF0000"/>
          <w:u w:val="single"/>
        </w:rPr>
        <w:t>nMoles</w:t>
      </w:r>
      <w:proofErr w:type="spellEnd"/>
      <w:r w:rsidR="004E3F17" w:rsidRPr="002649C0">
        <w:rPr>
          <w:rFonts w:ascii="Calibri" w:hAnsi="Calibri"/>
          <w:bCs/>
          <w:color w:val="FF0000"/>
        </w:rPr>
        <w:t xml:space="preserve"> </w:t>
      </w:r>
      <w:r w:rsidR="004E3F17">
        <w:rPr>
          <w:rFonts w:ascii="Calibri" w:hAnsi="Calibri"/>
          <w:bCs/>
        </w:rPr>
        <w:t xml:space="preserve">(34.3 * 10 = 343 </w:t>
      </w:r>
      <w:r w:rsidR="004E3F17">
        <w:rPr>
          <w:rFonts w:ascii="Calibri" w:hAnsi="Calibri" w:cs="Calibri"/>
          <w:bCs/>
        </w:rPr>
        <w:t>µ</w:t>
      </w:r>
      <w:r w:rsidR="004E3F17">
        <w:rPr>
          <w:rFonts w:ascii="Calibri" w:hAnsi="Calibri"/>
          <w:bCs/>
        </w:rPr>
        <w:t>l</w:t>
      </w:r>
      <w:r>
        <w:rPr>
          <w:rFonts w:ascii="Calibri" w:hAnsi="Calibri"/>
          <w:bCs/>
        </w:rPr>
        <w:t xml:space="preserve"> in the example in the picture</w:t>
      </w:r>
      <w:r w:rsidR="004E3F17">
        <w:rPr>
          <w:rFonts w:ascii="Calibri" w:hAnsi="Calibri"/>
          <w:bCs/>
        </w:rPr>
        <w:t>)</w:t>
      </w:r>
    </w:p>
    <w:p w:rsidR="00A46DBA" w:rsidRDefault="00A46DBA" w:rsidP="00FE188D">
      <w:pPr>
        <w:rPr>
          <w:rFonts w:ascii="Calibri" w:hAnsi="Calibri"/>
          <w:bCs/>
        </w:rPr>
      </w:pPr>
    </w:p>
    <w:p w:rsidR="00A46DBA" w:rsidRDefault="00A46DBA" w:rsidP="00FE188D">
      <w:pPr>
        <w:rPr>
          <w:rFonts w:ascii="Calibri" w:hAnsi="Calibri"/>
          <w:bCs/>
        </w:rPr>
      </w:pPr>
      <w:r w:rsidRPr="002649C0">
        <w:rPr>
          <w:rFonts w:ascii="Calibri" w:hAnsi="Calibri"/>
          <w:bCs/>
          <w:color w:val="FF0000"/>
        </w:rPr>
        <w:t xml:space="preserve">3. </w:t>
      </w:r>
      <w:r w:rsidRPr="002649C0">
        <w:rPr>
          <w:rFonts w:ascii="Calibri" w:hAnsi="Calibri"/>
          <w:bCs/>
          <w:color w:val="FF0000"/>
          <w:u w:val="single"/>
        </w:rPr>
        <w:t>Vortex for 30 seconds</w:t>
      </w:r>
      <w:r w:rsidRPr="002649C0">
        <w:rPr>
          <w:rFonts w:ascii="Calibri" w:hAnsi="Calibri"/>
          <w:bCs/>
          <w:color w:val="FF0000"/>
        </w:rPr>
        <w:t xml:space="preserve"> </w:t>
      </w:r>
      <w:r>
        <w:rPr>
          <w:rFonts w:ascii="Calibri" w:hAnsi="Calibri"/>
          <w:bCs/>
        </w:rPr>
        <w:t>and of course vortex before removing liquid in Step #4.</w:t>
      </w:r>
    </w:p>
    <w:p w:rsidR="007C08B3" w:rsidRDefault="007C08B3" w:rsidP="00FE188D">
      <w:pPr>
        <w:rPr>
          <w:rFonts w:ascii="Calibri" w:hAnsi="Calibri"/>
          <w:bCs/>
        </w:rPr>
      </w:pPr>
    </w:p>
    <w:p w:rsidR="007C08B3" w:rsidRDefault="00A46DBA" w:rsidP="00FE188D">
      <w:pPr>
        <w:rPr>
          <w:rFonts w:ascii="Calibri" w:hAnsi="Calibri"/>
          <w:bCs/>
        </w:rPr>
      </w:pPr>
      <w:r>
        <w:rPr>
          <w:rFonts w:ascii="Calibri" w:hAnsi="Calibri"/>
          <w:bCs/>
        </w:rPr>
        <w:t>4</w:t>
      </w:r>
      <w:r w:rsidR="00594293">
        <w:rPr>
          <w:rFonts w:ascii="Calibri" w:hAnsi="Calibri"/>
          <w:bCs/>
        </w:rPr>
        <w:t xml:space="preserve">. </w:t>
      </w:r>
      <w:r w:rsidR="004E3F17">
        <w:rPr>
          <w:rFonts w:ascii="Calibri" w:hAnsi="Calibri"/>
          <w:bCs/>
        </w:rPr>
        <w:t xml:space="preserve">This created a 100 </w:t>
      </w:r>
      <w:r w:rsidR="004E3F17">
        <w:rPr>
          <w:rFonts w:ascii="Calibri" w:hAnsi="Calibri" w:cs="Calibri"/>
          <w:bCs/>
        </w:rPr>
        <w:t>µ</w:t>
      </w:r>
      <w:r w:rsidR="004E3F17">
        <w:rPr>
          <w:rFonts w:ascii="Calibri" w:hAnsi="Calibri"/>
          <w:bCs/>
        </w:rPr>
        <w:t xml:space="preserve">Molar stock solution, so to make a 2 </w:t>
      </w:r>
      <w:r w:rsidR="004E3F17">
        <w:rPr>
          <w:rFonts w:ascii="Calibri" w:hAnsi="Calibri" w:cs="Calibri"/>
          <w:bCs/>
        </w:rPr>
        <w:t>µ</w:t>
      </w:r>
      <w:r w:rsidR="004E3F17">
        <w:rPr>
          <w:rFonts w:ascii="Calibri" w:hAnsi="Calibri"/>
          <w:bCs/>
        </w:rPr>
        <w:t xml:space="preserve">M </w:t>
      </w:r>
      <w:r w:rsidR="00685A9D">
        <w:rPr>
          <w:rFonts w:ascii="Calibri" w:hAnsi="Calibri"/>
          <w:bCs/>
        </w:rPr>
        <w:t xml:space="preserve">working </w:t>
      </w:r>
      <w:r w:rsidR="004E3F17">
        <w:rPr>
          <w:rFonts w:ascii="Calibri" w:hAnsi="Calibri"/>
          <w:bCs/>
        </w:rPr>
        <w:t>solution</w:t>
      </w:r>
      <w:r w:rsidR="00685A9D">
        <w:rPr>
          <w:rFonts w:ascii="Calibri" w:hAnsi="Calibri"/>
          <w:bCs/>
        </w:rPr>
        <w:t xml:space="preserve"> simply </w:t>
      </w:r>
      <w:r w:rsidR="00685A9D" w:rsidRPr="002649C0">
        <w:rPr>
          <w:rFonts w:ascii="Calibri" w:hAnsi="Calibri"/>
          <w:bCs/>
          <w:color w:val="FF0000"/>
          <w:u w:val="single"/>
        </w:rPr>
        <w:t>add 9</w:t>
      </w:r>
      <w:r w:rsidR="00A63AA9" w:rsidRPr="002649C0">
        <w:rPr>
          <w:rFonts w:ascii="Calibri" w:hAnsi="Calibri"/>
          <w:bCs/>
          <w:color w:val="FF0000"/>
          <w:u w:val="single"/>
        </w:rPr>
        <w:t>8</w:t>
      </w:r>
      <w:r w:rsidR="00685A9D" w:rsidRPr="002649C0">
        <w:rPr>
          <w:rFonts w:ascii="Calibri" w:hAnsi="Calibri"/>
          <w:bCs/>
          <w:color w:val="FF0000"/>
          <w:u w:val="single"/>
        </w:rPr>
        <w:t xml:space="preserve"> </w:t>
      </w:r>
      <w:r w:rsidR="00685A9D" w:rsidRPr="002649C0">
        <w:rPr>
          <w:rFonts w:ascii="Calibri" w:hAnsi="Calibri" w:cs="Calibri"/>
          <w:bCs/>
          <w:color w:val="FF0000"/>
          <w:u w:val="single"/>
        </w:rPr>
        <w:t>µ</w:t>
      </w:r>
      <w:r w:rsidR="00685A9D" w:rsidRPr="002649C0">
        <w:rPr>
          <w:rFonts w:ascii="Calibri" w:hAnsi="Calibri"/>
          <w:bCs/>
          <w:color w:val="FF0000"/>
          <w:u w:val="single"/>
        </w:rPr>
        <w:t xml:space="preserve">l IDTE with a pH corresponding to what was used to resuspend the primers and </w:t>
      </w:r>
      <w:r w:rsidR="00A63AA9" w:rsidRPr="002649C0">
        <w:rPr>
          <w:rFonts w:ascii="Calibri" w:hAnsi="Calibri"/>
          <w:bCs/>
          <w:color w:val="FF0000"/>
          <w:u w:val="single"/>
        </w:rPr>
        <w:t>2</w:t>
      </w:r>
      <w:r w:rsidR="00685A9D" w:rsidRPr="002649C0">
        <w:rPr>
          <w:rFonts w:ascii="Calibri" w:hAnsi="Calibri"/>
          <w:bCs/>
          <w:color w:val="FF0000"/>
          <w:u w:val="single"/>
        </w:rPr>
        <w:t xml:space="preserve"> </w:t>
      </w:r>
      <w:r w:rsidR="00685A9D" w:rsidRPr="002649C0">
        <w:rPr>
          <w:rFonts w:ascii="Calibri" w:hAnsi="Calibri" w:cs="Calibri"/>
          <w:bCs/>
          <w:color w:val="FF0000"/>
          <w:u w:val="single"/>
        </w:rPr>
        <w:t>µ</w:t>
      </w:r>
      <w:r w:rsidR="00685A9D" w:rsidRPr="002649C0">
        <w:rPr>
          <w:rFonts w:ascii="Calibri" w:hAnsi="Calibri"/>
          <w:bCs/>
          <w:color w:val="FF0000"/>
          <w:u w:val="single"/>
        </w:rPr>
        <w:t>l primer</w:t>
      </w:r>
      <w:r w:rsidR="00685A9D">
        <w:rPr>
          <w:rFonts w:ascii="Calibri" w:hAnsi="Calibri"/>
          <w:bCs/>
        </w:rPr>
        <w:t>, or double this if needed.</w:t>
      </w:r>
    </w:p>
    <w:p w:rsidR="00594293" w:rsidRPr="009D0C91" w:rsidRDefault="00594293" w:rsidP="00FE188D">
      <w:pPr>
        <w:rPr>
          <w:rFonts w:ascii="Calibri" w:hAnsi="Calibri"/>
          <w:bCs/>
          <w:sz w:val="12"/>
          <w:szCs w:val="12"/>
        </w:rPr>
      </w:pPr>
    </w:p>
    <w:p w:rsidR="007C08B3" w:rsidRDefault="00685A9D" w:rsidP="009D0C91">
      <w:pPr>
        <w:ind w:firstLine="720"/>
        <w:rPr>
          <w:rFonts w:ascii="Calibri" w:hAnsi="Calibri"/>
          <w:bCs/>
        </w:rPr>
      </w:pPr>
      <w:r>
        <w:rPr>
          <w:rFonts w:ascii="Calibri" w:hAnsi="Calibri"/>
          <w:bCs/>
        </w:rPr>
        <w:t>- If F + R primers are diluted together then add 9</w:t>
      </w:r>
      <w:r w:rsidR="00A63AA9">
        <w:rPr>
          <w:rFonts w:ascii="Calibri" w:hAnsi="Calibri"/>
          <w:bCs/>
        </w:rPr>
        <w:t>6</w:t>
      </w:r>
      <w:r>
        <w:rPr>
          <w:rFonts w:ascii="Calibri" w:hAnsi="Calibri"/>
          <w:bCs/>
        </w:rPr>
        <w:t xml:space="preserve"> </w:t>
      </w:r>
      <w:r>
        <w:rPr>
          <w:rFonts w:ascii="Calibri" w:hAnsi="Calibri" w:cs="Calibri"/>
          <w:bCs/>
        </w:rPr>
        <w:t>µ</w:t>
      </w:r>
      <w:r>
        <w:rPr>
          <w:rFonts w:ascii="Calibri" w:hAnsi="Calibri"/>
          <w:bCs/>
        </w:rPr>
        <w:t xml:space="preserve">l IDTE and </w:t>
      </w:r>
      <w:r w:rsidR="00A63AA9">
        <w:rPr>
          <w:rFonts w:ascii="Calibri" w:hAnsi="Calibri"/>
          <w:bCs/>
        </w:rPr>
        <w:t>2</w:t>
      </w:r>
      <w:r w:rsidR="008118A4">
        <w:rPr>
          <w:rFonts w:ascii="Calibri" w:hAnsi="Calibri"/>
          <w:bCs/>
        </w:rPr>
        <w:t xml:space="preserve"> </w:t>
      </w:r>
      <w:r w:rsidR="008118A4">
        <w:rPr>
          <w:rFonts w:ascii="Calibri" w:hAnsi="Calibri" w:cs="Calibri"/>
          <w:bCs/>
        </w:rPr>
        <w:t>µ</w:t>
      </w:r>
      <w:r w:rsidR="008118A4">
        <w:rPr>
          <w:rFonts w:ascii="Calibri" w:hAnsi="Calibri"/>
          <w:bCs/>
        </w:rPr>
        <w:t>l</w:t>
      </w:r>
      <w:r w:rsidR="007C08B3">
        <w:rPr>
          <w:rFonts w:ascii="Calibri" w:hAnsi="Calibri"/>
          <w:bCs/>
        </w:rPr>
        <w:t xml:space="preserve"> F primer and </w:t>
      </w:r>
      <w:r w:rsidR="00A63AA9">
        <w:rPr>
          <w:rFonts w:ascii="Calibri" w:hAnsi="Calibri"/>
          <w:bCs/>
        </w:rPr>
        <w:t>2</w:t>
      </w:r>
      <w:r w:rsidR="007C08B3">
        <w:rPr>
          <w:rFonts w:ascii="Calibri" w:hAnsi="Calibri"/>
          <w:bCs/>
        </w:rPr>
        <w:t xml:space="preserve"> </w:t>
      </w:r>
      <w:r w:rsidR="007C08B3">
        <w:rPr>
          <w:rFonts w:ascii="Calibri" w:hAnsi="Calibri" w:cs="Calibri"/>
          <w:bCs/>
        </w:rPr>
        <w:t>µ</w:t>
      </w:r>
      <w:r w:rsidR="007C08B3">
        <w:rPr>
          <w:rFonts w:ascii="Calibri" w:hAnsi="Calibri"/>
          <w:bCs/>
        </w:rPr>
        <w:t xml:space="preserve">l R primer. </w:t>
      </w:r>
    </w:p>
    <w:p w:rsidR="009D0C91" w:rsidRDefault="009D0C91" w:rsidP="00FE188D">
      <w:pPr>
        <w:rPr>
          <w:rFonts w:ascii="Calibri" w:hAnsi="Calibri"/>
          <w:bCs/>
        </w:rPr>
      </w:pPr>
    </w:p>
    <w:p w:rsidR="00A46DBA" w:rsidRDefault="00A46DBA" w:rsidP="00FE188D">
      <w:pPr>
        <w:rPr>
          <w:rFonts w:ascii="Calibri" w:hAnsi="Calibri"/>
          <w:bCs/>
        </w:rPr>
      </w:pPr>
      <w:r>
        <w:rPr>
          <w:rFonts w:ascii="Calibri" w:hAnsi="Calibri"/>
          <w:bCs/>
        </w:rPr>
        <w:t>Notes:</w:t>
      </w:r>
    </w:p>
    <w:p w:rsidR="007C08B3" w:rsidRDefault="007C08B3" w:rsidP="00FE188D">
      <w:pPr>
        <w:rPr>
          <w:rFonts w:ascii="Calibri" w:hAnsi="Calibri"/>
          <w:bCs/>
        </w:rPr>
      </w:pPr>
      <w:r>
        <w:rPr>
          <w:rFonts w:ascii="Calibri" w:hAnsi="Calibri"/>
          <w:bCs/>
        </w:rPr>
        <w:t xml:space="preserve">- What to use: Always use IDTE pH 7.5, never water </w:t>
      </w:r>
    </w:p>
    <w:p w:rsidR="007C08B3" w:rsidRPr="009D0C91" w:rsidRDefault="007C08B3" w:rsidP="00FE188D">
      <w:pPr>
        <w:rPr>
          <w:rFonts w:ascii="Calibri" w:hAnsi="Calibri"/>
          <w:bCs/>
          <w:sz w:val="12"/>
          <w:szCs w:val="12"/>
        </w:rPr>
      </w:pPr>
    </w:p>
    <w:p w:rsidR="007C08B3" w:rsidRDefault="007C08B3" w:rsidP="00FE188D">
      <w:pPr>
        <w:rPr>
          <w:rFonts w:ascii="Calibri" w:hAnsi="Calibri"/>
          <w:bCs/>
        </w:rPr>
      </w:pPr>
      <w:r>
        <w:rPr>
          <w:rFonts w:ascii="Calibri" w:hAnsi="Calibri"/>
          <w:bCs/>
        </w:rPr>
        <w:t xml:space="preserve">- Labeling: </w:t>
      </w:r>
    </w:p>
    <w:p w:rsidR="007C08B3" w:rsidRDefault="007C08B3" w:rsidP="00FE188D">
      <w:pPr>
        <w:rPr>
          <w:rFonts w:ascii="Calibri" w:hAnsi="Calibri"/>
          <w:bCs/>
        </w:rPr>
      </w:pPr>
      <w:r>
        <w:rPr>
          <w:rFonts w:ascii="Calibri" w:hAnsi="Calibri"/>
          <w:bCs/>
        </w:rPr>
        <w:t xml:space="preserve">       - Because of our previous errors we must label each primer suspended correctly as follows “</w:t>
      </w:r>
      <w:r w:rsidRPr="00383ACB">
        <w:rPr>
          <w:rFonts w:ascii="Calibri" w:hAnsi="Calibri"/>
          <w:bCs/>
          <w:highlight w:val="green"/>
        </w:rPr>
        <w:t>RC – 9/3/22</w:t>
      </w:r>
      <w:r>
        <w:rPr>
          <w:rFonts w:ascii="Calibri" w:hAnsi="Calibri"/>
          <w:bCs/>
        </w:rPr>
        <w:t xml:space="preserve">.”  </w:t>
      </w:r>
      <w:r>
        <w:rPr>
          <w:rFonts w:ascii="Calibri" w:hAnsi="Calibri"/>
          <w:bCs/>
        </w:rPr>
        <w:tab/>
      </w:r>
    </w:p>
    <w:p w:rsidR="007C08B3" w:rsidRDefault="007C08B3" w:rsidP="00FE188D">
      <w:pPr>
        <w:rPr>
          <w:rFonts w:ascii="Calibri" w:hAnsi="Calibri"/>
          <w:bCs/>
        </w:rPr>
      </w:pPr>
      <w:r>
        <w:rPr>
          <w:rFonts w:ascii="Calibri" w:hAnsi="Calibri"/>
          <w:bCs/>
        </w:rPr>
        <w:t xml:space="preserve">       - Also include “</w:t>
      </w:r>
      <w:r w:rsidRPr="00383ACB">
        <w:rPr>
          <w:rFonts w:ascii="Calibri" w:hAnsi="Calibri"/>
          <w:bCs/>
          <w:highlight w:val="green"/>
        </w:rPr>
        <w:t>IDTE, pH 7.5</w:t>
      </w:r>
      <w:r>
        <w:rPr>
          <w:rFonts w:ascii="Calibri" w:hAnsi="Calibri"/>
          <w:bCs/>
        </w:rPr>
        <w:t xml:space="preserve">.” </w:t>
      </w:r>
    </w:p>
    <w:p w:rsidR="007C08B3" w:rsidRDefault="007C08B3" w:rsidP="00FE188D">
      <w:pPr>
        <w:rPr>
          <w:rFonts w:ascii="Calibri" w:hAnsi="Calibri"/>
          <w:bCs/>
        </w:rPr>
      </w:pPr>
      <w:r>
        <w:rPr>
          <w:rFonts w:ascii="Calibri" w:hAnsi="Calibri"/>
          <w:bCs/>
        </w:rPr>
        <w:t xml:space="preserve">       - Include initials: </w:t>
      </w:r>
      <w:r w:rsidRPr="00383ACB">
        <w:rPr>
          <w:rFonts w:ascii="Calibri" w:hAnsi="Calibri"/>
          <w:bCs/>
          <w:highlight w:val="green"/>
        </w:rPr>
        <w:t>SAB, BFB</w:t>
      </w:r>
    </w:p>
    <w:p w:rsidR="007C08B3" w:rsidRDefault="007C08B3" w:rsidP="00FE188D">
      <w:pPr>
        <w:rPr>
          <w:rFonts w:ascii="Calibri" w:hAnsi="Calibri"/>
          <w:bCs/>
        </w:rPr>
      </w:pPr>
    </w:p>
    <w:p w:rsidR="007C08B3" w:rsidRPr="009D0C91" w:rsidRDefault="007C08B3" w:rsidP="00FE188D">
      <w:pPr>
        <w:rPr>
          <w:rFonts w:ascii="Calibri" w:hAnsi="Calibri"/>
          <w:bCs/>
          <w:sz w:val="20"/>
          <w:szCs w:val="20"/>
        </w:rPr>
      </w:pPr>
      <w:r>
        <w:rPr>
          <w:rFonts w:ascii="Calibri" w:hAnsi="Calibri"/>
          <w:bCs/>
        </w:rPr>
        <w:t xml:space="preserve">        </w:t>
      </w:r>
      <w:r w:rsidRPr="009D0C91">
        <w:rPr>
          <w:rFonts w:ascii="Calibri" w:hAnsi="Calibri"/>
          <w:bCs/>
          <w:sz w:val="20"/>
          <w:szCs w:val="20"/>
        </w:rPr>
        <w:t>So:  RC – 9/3/22, IDTE 7.</w:t>
      </w:r>
      <w:r w:rsidR="0066309B" w:rsidRPr="009D0C91">
        <w:rPr>
          <w:rFonts w:ascii="Calibri" w:hAnsi="Calibri"/>
          <w:bCs/>
          <w:sz w:val="20"/>
          <w:szCs w:val="20"/>
        </w:rPr>
        <w:t>5</w:t>
      </w:r>
    </w:p>
    <w:p w:rsidR="007C08B3" w:rsidRPr="009D0C91" w:rsidRDefault="007C08B3" w:rsidP="002A7C94">
      <w:pPr>
        <w:rPr>
          <w:rFonts w:ascii="Calibri" w:hAnsi="Calibri"/>
          <w:bCs/>
          <w:sz w:val="20"/>
          <w:szCs w:val="20"/>
        </w:rPr>
      </w:pPr>
      <w:r w:rsidRPr="009D0C91">
        <w:rPr>
          <w:rFonts w:ascii="Calibri" w:hAnsi="Calibri"/>
          <w:bCs/>
          <w:sz w:val="20"/>
          <w:szCs w:val="20"/>
        </w:rPr>
        <w:t xml:space="preserve">                              </w:t>
      </w:r>
      <w:r w:rsidR="009D0C91">
        <w:rPr>
          <w:rFonts w:ascii="Calibri" w:hAnsi="Calibri"/>
          <w:bCs/>
          <w:sz w:val="20"/>
          <w:szCs w:val="20"/>
        </w:rPr>
        <w:tab/>
        <w:t>BFB</w:t>
      </w:r>
      <w:r w:rsidRPr="009D0C91">
        <w:rPr>
          <w:rFonts w:ascii="Calibri" w:hAnsi="Calibri"/>
          <w:bCs/>
          <w:sz w:val="20"/>
          <w:szCs w:val="20"/>
        </w:rPr>
        <w:t xml:space="preserve"> </w:t>
      </w:r>
    </w:p>
    <w:sectPr w:rsidR="007C08B3" w:rsidRPr="009D0C91" w:rsidSect="008E72D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8485357-81FD-4B0B-BC75-D6D929B0C311}"/>
    <w:embedBold r:id="rId2" w:fontKey="{7D91A68A-7C14-4CCF-8A32-9112639B6E3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3" w:fontKey="{6C517DAD-3577-483E-B0FE-AE5A703D9C2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21281D"/>
    <w:multiLevelType w:val="hybridMultilevel"/>
    <w:tmpl w:val="C7AE13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632DAD"/>
    <w:multiLevelType w:val="hybridMultilevel"/>
    <w:tmpl w:val="296EA7A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B223A0"/>
    <w:multiLevelType w:val="hybridMultilevel"/>
    <w:tmpl w:val="FA5EB50C"/>
    <w:lvl w:ilvl="0" w:tplc="121C1938">
      <w:start w:val="100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8D3E65"/>
    <w:multiLevelType w:val="hybridMultilevel"/>
    <w:tmpl w:val="7B98078C"/>
    <w:lvl w:ilvl="0" w:tplc="E964434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8C86A9E"/>
    <w:multiLevelType w:val="hybridMultilevel"/>
    <w:tmpl w:val="C7AE13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2920"/>
    <w:rsid w:val="000079B2"/>
    <w:rsid w:val="000A7B6D"/>
    <w:rsid w:val="000D7A99"/>
    <w:rsid w:val="001D2C12"/>
    <w:rsid w:val="0022305E"/>
    <w:rsid w:val="002649C0"/>
    <w:rsid w:val="002A7C94"/>
    <w:rsid w:val="002C2F34"/>
    <w:rsid w:val="00345BFE"/>
    <w:rsid w:val="003627FC"/>
    <w:rsid w:val="00383ACB"/>
    <w:rsid w:val="003A5DD4"/>
    <w:rsid w:val="003C22D4"/>
    <w:rsid w:val="00451118"/>
    <w:rsid w:val="004D7BF6"/>
    <w:rsid w:val="004E3F17"/>
    <w:rsid w:val="00503A58"/>
    <w:rsid w:val="00526D23"/>
    <w:rsid w:val="0053095D"/>
    <w:rsid w:val="00554ACC"/>
    <w:rsid w:val="00594293"/>
    <w:rsid w:val="005C7828"/>
    <w:rsid w:val="0060242C"/>
    <w:rsid w:val="0063139E"/>
    <w:rsid w:val="006413D7"/>
    <w:rsid w:val="0066309B"/>
    <w:rsid w:val="00670AFC"/>
    <w:rsid w:val="00685A9D"/>
    <w:rsid w:val="006D3791"/>
    <w:rsid w:val="006E6BC4"/>
    <w:rsid w:val="00712B04"/>
    <w:rsid w:val="00726D2F"/>
    <w:rsid w:val="007855D1"/>
    <w:rsid w:val="00796532"/>
    <w:rsid w:val="007A1EE4"/>
    <w:rsid w:val="007B61CD"/>
    <w:rsid w:val="007C08B3"/>
    <w:rsid w:val="007D52E3"/>
    <w:rsid w:val="00807B9F"/>
    <w:rsid w:val="008118A4"/>
    <w:rsid w:val="008679CC"/>
    <w:rsid w:val="008E72DA"/>
    <w:rsid w:val="00922AF5"/>
    <w:rsid w:val="009429CA"/>
    <w:rsid w:val="00960B92"/>
    <w:rsid w:val="00964896"/>
    <w:rsid w:val="009855E8"/>
    <w:rsid w:val="009A6D22"/>
    <w:rsid w:val="009B27EF"/>
    <w:rsid w:val="009D0C91"/>
    <w:rsid w:val="00A05A5D"/>
    <w:rsid w:val="00A46DBA"/>
    <w:rsid w:val="00A63AA9"/>
    <w:rsid w:val="00AA7745"/>
    <w:rsid w:val="00AE74D0"/>
    <w:rsid w:val="00B816CC"/>
    <w:rsid w:val="00BB58DD"/>
    <w:rsid w:val="00BE56E4"/>
    <w:rsid w:val="00C0020C"/>
    <w:rsid w:val="00C62920"/>
    <w:rsid w:val="00CF0D46"/>
    <w:rsid w:val="00D15F45"/>
    <w:rsid w:val="00D45AF5"/>
    <w:rsid w:val="00D85E0A"/>
    <w:rsid w:val="00DD4EF5"/>
    <w:rsid w:val="00E01957"/>
    <w:rsid w:val="00EE0298"/>
    <w:rsid w:val="00EF3DA4"/>
    <w:rsid w:val="00F30DD9"/>
    <w:rsid w:val="00F72C67"/>
    <w:rsid w:val="00FA68C1"/>
    <w:rsid w:val="00FD6557"/>
    <w:rsid w:val="00FE1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C37C03"/>
  <w15:docId w15:val="{444DB6D5-2B38-4385-8D1C-46CC2CDA6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45AF5"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45AF5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45AF5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5AF5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45AF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45AF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45AF5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45AF5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45AF5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45AF5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45AF5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45AF5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5AF5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D45AF5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45AF5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45AF5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45AF5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45AF5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45AF5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D45AF5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D45AF5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D45AF5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D45AF5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D45AF5"/>
    <w:rPr>
      <w:b/>
      <w:bCs/>
    </w:rPr>
  </w:style>
  <w:style w:type="character" w:styleId="Emphasis">
    <w:name w:val="Emphasis"/>
    <w:basedOn w:val="DefaultParagraphFont"/>
    <w:uiPriority w:val="20"/>
    <w:qFormat/>
    <w:rsid w:val="00D45AF5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D45AF5"/>
    <w:rPr>
      <w:szCs w:val="32"/>
    </w:rPr>
  </w:style>
  <w:style w:type="paragraph" w:styleId="ListParagraph">
    <w:name w:val="List Paragraph"/>
    <w:basedOn w:val="Normal"/>
    <w:uiPriority w:val="34"/>
    <w:qFormat/>
    <w:rsid w:val="00D45AF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D45AF5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D45AF5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45AF5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45AF5"/>
    <w:rPr>
      <w:b/>
      <w:i/>
      <w:sz w:val="24"/>
    </w:rPr>
  </w:style>
  <w:style w:type="character" w:styleId="SubtleEmphasis">
    <w:name w:val="Subtle Emphasis"/>
    <w:uiPriority w:val="19"/>
    <w:qFormat/>
    <w:rsid w:val="00D45AF5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D45AF5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D45AF5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D45AF5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D45AF5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45AF5"/>
    <w:pPr>
      <w:outlineLvl w:val="9"/>
    </w:pPr>
  </w:style>
  <w:style w:type="paragraph" w:styleId="EnvelopeAddress">
    <w:name w:val="envelope address"/>
    <w:basedOn w:val="Normal"/>
    <w:uiPriority w:val="99"/>
    <w:semiHidden/>
    <w:unhideWhenUsed/>
    <w:rsid w:val="00D45AF5"/>
    <w:pPr>
      <w:framePr w:w="7920" w:h="1980" w:hRule="exact" w:hSpace="180" w:wrap="auto" w:hAnchor="page" w:xAlign="center" w:yAlign="bottom"/>
      <w:ind w:left="2880"/>
    </w:pPr>
    <w:rPr>
      <w:rFonts w:ascii="Arial" w:eastAsiaTheme="majorEastAsia" w:hAnsi="Arial" w:cstheme="majorBidi"/>
    </w:rPr>
  </w:style>
  <w:style w:type="paragraph" w:styleId="EnvelopeReturn">
    <w:name w:val="envelope return"/>
    <w:basedOn w:val="Normal"/>
    <w:uiPriority w:val="99"/>
    <w:semiHidden/>
    <w:unhideWhenUsed/>
    <w:rsid w:val="00D45AF5"/>
    <w:rPr>
      <w:rFonts w:ascii="Arial" w:eastAsiaTheme="majorEastAsia" w:hAnsi="Arial" w:cstheme="majorBidi"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0A7B6D"/>
  </w:style>
  <w:style w:type="character" w:customStyle="1" w:styleId="DateChar">
    <w:name w:val="Date Char"/>
    <w:basedOn w:val="DefaultParagraphFont"/>
    <w:link w:val="Date"/>
    <w:uiPriority w:val="99"/>
    <w:semiHidden/>
    <w:rsid w:val="000A7B6D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79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79C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E01957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666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3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052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705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523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07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634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077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623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3144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278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Asbury University</dc:creator>
  <cp:lastModifiedBy>B. Brammell</cp:lastModifiedBy>
  <cp:revision>10</cp:revision>
  <cp:lastPrinted>2014-09-23T13:17:00Z</cp:lastPrinted>
  <dcterms:created xsi:type="dcterms:W3CDTF">2022-12-15T18:18:00Z</dcterms:created>
  <dcterms:modified xsi:type="dcterms:W3CDTF">2023-01-05T19:27:00Z</dcterms:modified>
</cp:coreProperties>
</file>